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A115" w14:textId="77777777" w:rsidR="00003541" w:rsidRDefault="00003541" w:rsidP="00DD2429">
      <w:pPr>
        <w:bidi/>
        <w:spacing w:line="360" w:lineRule="auto"/>
        <w:jc w:val="left"/>
        <w:rPr>
          <w:rFonts w:ascii="David" w:hAnsi="David" w:cs="David" w:hint="cs"/>
          <w:b/>
          <w:bCs/>
          <w:sz w:val="24"/>
          <w:szCs w:val="24"/>
          <w:rtl/>
        </w:rPr>
      </w:pPr>
    </w:p>
    <w:p w14:paraId="60F35CD4" w14:textId="77777777" w:rsidR="00003541" w:rsidRDefault="00003541" w:rsidP="00003541">
      <w:pPr>
        <w:bidi/>
        <w:spacing w:line="360" w:lineRule="auto"/>
        <w:jc w:val="left"/>
        <w:rPr>
          <w:rFonts w:ascii="David" w:hAnsi="David" w:cs="David"/>
          <w:b/>
          <w:bCs/>
          <w:sz w:val="24"/>
          <w:szCs w:val="24"/>
          <w:rtl/>
        </w:rPr>
      </w:pPr>
    </w:p>
    <w:p w14:paraId="0AE14230" w14:textId="77777777" w:rsidR="00003541" w:rsidRDefault="00003541" w:rsidP="00003541">
      <w:pPr>
        <w:bidi/>
        <w:spacing w:line="360" w:lineRule="auto"/>
        <w:jc w:val="left"/>
        <w:rPr>
          <w:rFonts w:ascii="David" w:hAnsi="David" w:cs="David"/>
          <w:b/>
          <w:bCs/>
          <w:sz w:val="24"/>
          <w:szCs w:val="24"/>
          <w:rtl/>
        </w:rPr>
      </w:pPr>
    </w:p>
    <w:p w14:paraId="07F2AF62" w14:textId="39A50D4E" w:rsidR="00003541" w:rsidRPr="00252E9A" w:rsidRDefault="00003541" w:rsidP="00003541">
      <w:pPr>
        <w:bidi/>
        <w:spacing w:line="360" w:lineRule="auto"/>
        <w:jc w:val="center"/>
        <w:rPr>
          <w:rFonts w:ascii="David" w:hAnsi="David" w:cs="David"/>
          <w:b/>
          <w:bCs/>
          <w:caps/>
          <w:sz w:val="40"/>
          <w:szCs w:val="40"/>
          <w:u w:val="single"/>
          <w:rtl/>
        </w:rPr>
      </w:pPr>
      <w:r w:rsidRPr="00252E9A">
        <w:rPr>
          <w:rFonts w:ascii="David" w:hAnsi="David" w:cs="David"/>
          <w:b/>
          <w:bCs/>
          <w:caps/>
          <w:sz w:val="40"/>
          <w:szCs w:val="40"/>
          <w:u w:val="single"/>
          <w:rtl/>
        </w:rPr>
        <w:t xml:space="preserve">מועצה מקומית </w:t>
      </w:r>
      <w:r w:rsidR="00F755E2">
        <w:rPr>
          <w:rFonts w:ascii="David" w:hAnsi="David" w:cs="David" w:hint="cs"/>
          <w:b/>
          <w:bCs/>
          <w:caps/>
          <w:sz w:val="40"/>
          <w:szCs w:val="40"/>
          <w:u w:val="single"/>
          <w:rtl/>
        </w:rPr>
        <w:t xml:space="preserve">גסר </w:t>
      </w:r>
      <w:proofErr w:type="spellStart"/>
      <w:r w:rsidR="00F755E2">
        <w:rPr>
          <w:rFonts w:ascii="David" w:hAnsi="David" w:cs="David" w:hint="cs"/>
          <w:b/>
          <w:bCs/>
          <w:caps/>
          <w:sz w:val="40"/>
          <w:szCs w:val="40"/>
          <w:u w:val="single"/>
          <w:rtl/>
        </w:rPr>
        <w:t>אלזרקאא</w:t>
      </w:r>
      <w:proofErr w:type="spellEnd"/>
    </w:p>
    <w:p w14:paraId="32680B58" w14:textId="77777777" w:rsidR="00003541" w:rsidRDefault="00003541" w:rsidP="00003541">
      <w:pPr>
        <w:bidi/>
        <w:spacing w:line="360" w:lineRule="auto"/>
        <w:jc w:val="center"/>
        <w:rPr>
          <w:rFonts w:ascii="David" w:hAnsi="David" w:cs="David"/>
          <w:b/>
          <w:bCs/>
          <w:caps/>
          <w:sz w:val="40"/>
          <w:szCs w:val="40"/>
          <w:u w:val="single"/>
          <w:rtl/>
        </w:rPr>
      </w:pPr>
    </w:p>
    <w:p w14:paraId="7C72B3CC" w14:textId="2D498E9F" w:rsidR="00003541" w:rsidRPr="00252E9A" w:rsidRDefault="00003541" w:rsidP="00003541">
      <w:pPr>
        <w:bidi/>
        <w:spacing w:line="360" w:lineRule="auto"/>
        <w:jc w:val="center"/>
        <w:rPr>
          <w:rFonts w:ascii="David" w:hAnsi="David" w:cs="David"/>
          <w:b/>
          <w:bCs/>
          <w:caps/>
          <w:sz w:val="40"/>
          <w:szCs w:val="40"/>
          <w:u w:val="single"/>
          <w:rtl/>
        </w:rPr>
      </w:pPr>
      <w:r w:rsidRPr="00252E9A">
        <w:rPr>
          <w:rFonts w:ascii="David" w:hAnsi="David" w:cs="David"/>
          <w:b/>
          <w:bCs/>
          <w:caps/>
          <w:sz w:val="40"/>
          <w:szCs w:val="40"/>
          <w:u w:val="single"/>
          <w:rtl/>
        </w:rPr>
        <w:t xml:space="preserve">מכרז פומבי מס' </w:t>
      </w:r>
      <w:r w:rsidR="00F755E2">
        <w:rPr>
          <w:rFonts w:ascii="David" w:hAnsi="David" w:cs="David" w:hint="cs"/>
          <w:b/>
          <w:bCs/>
          <w:caps/>
          <w:sz w:val="40"/>
          <w:szCs w:val="40"/>
          <w:u w:val="single"/>
          <w:rtl/>
        </w:rPr>
        <w:t>2.2026</w:t>
      </w:r>
    </w:p>
    <w:p w14:paraId="5768829B" w14:textId="77777777" w:rsidR="00003541" w:rsidRPr="00252E9A" w:rsidRDefault="00003541" w:rsidP="00003541">
      <w:pPr>
        <w:bidi/>
        <w:spacing w:line="360" w:lineRule="auto"/>
        <w:jc w:val="center"/>
        <w:rPr>
          <w:rFonts w:ascii="David" w:hAnsi="David" w:cs="David"/>
          <w:b/>
          <w:bCs/>
          <w:caps/>
          <w:sz w:val="40"/>
          <w:szCs w:val="40"/>
          <w:u w:val="single"/>
          <w:rtl/>
        </w:rPr>
      </w:pPr>
    </w:p>
    <w:p w14:paraId="5F676AEB" w14:textId="77777777" w:rsidR="00003541" w:rsidRPr="00252E9A" w:rsidRDefault="00003541" w:rsidP="00003541">
      <w:pPr>
        <w:bidi/>
        <w:spacing w:line="360" w:lineRule="auto"/>
        <w:jc w:val="center"/>
        <w:rPr>
          <w:rFonts w:ascii="David" w:hAnsi="David" w:cs="David"/>
          <w:b/>
          <w:bCs/>
          <w:sz w:val="40"/>
          <w:szCs w:val="40"/>
          <w:u w:val="single"/>
          <w:rtl/>
        </w:rPr>
      </w:pPr>
      <w:r w:rsidRPr="00252E9A">
        <w:rPr>
          <w:rFonts w:ascii="David" w:hAnsi="David" w:cs="David"/>
          <w:b/>
          <w:bCs/>
          <w:sz w:val="40"/>
          <w:szCs w:val="40"/>
          <w:u w:val="single"/>
          <w:rtl/>
        </w:rPr>
        <w:t>מכרז ייעוץ וליווי בתחומי התכנון והבניה כולל סיוע ביישום החלטות ממשלה 922 ו 550</w:t>
      </w:r>
    </w:p>
    <w:p w14:paraId="1D7DA7D1" w14:textId="77777777" w:rsidR="00003541" w:rsidRPr="00252E9A" w:rsidRDefault="00003541" w:rsidP="00003541">
      <w:pPr>
        <w:bidi/>
        <w:spacing w:line="360" w:lineRule="auto"/>
        <w:jc w:val="center"/>
        <w:rPr>
          <w:rFonts w:ascii="David" w:hAnsi="David" w:cs="David"/>
          <w:b/>
          <w:bCs/>
          <w:caps/>
          <w:sz w:val="40"/>
          <w:szCs w:val="40"/>
          <w:u w:val="single"/>
          <w:rtl/>
        </w:rPr>
      </w:pPr>
    </w:p>
    <w:p w14:paraId="789BCCB9" w14:textId="77777777" w:rsidR="00003541" w:rsidRDefault="00003541" w:rsidP="00003541">
      <w:pPr>
        <w:jc w:val="left"/>
        <w:rPr>
          <w:rFonts w:ascii="David" w:hAnsi="David"/>
          <w:b/>
          <w:bCs/>
          <w:caps/>
          <w:u w:val="single"/>
          <w:rtl/>
        </w:rPr>
      </w:pPr>
    </w:p>
    <w:p w14:paraId="0C09C035" w14:textId="77777777" w:rsidR="00003541" w:rsidRDefault="00003541" w:rsidP="00003541">
      <w:pPr>
        <w:jc w:val="left"/>
        <w:rPr>
          <w:rFonts w:ascii="David" w:hAnsi="David"/>
          <w:b/>
          <w:bCs/>
          <w:caps/>
          <w:u w:val="single"/>
          <w:rtl/>
        </w:rPr>
      </w:pPr>
    </w:p>
    <w:p w14:paraId="6D1F736A" w14:textId="77777777" w:rsidR="00003541" w:rsidRDefault="00003541" w:rsidP="00003541">
      <w:pPr>
        <w:jc w:val="left"/>
        <w:rPr>
          <w:rFonts w:ascii="David" w:hAnsi="David"/>
          <w:b/>
          <w:bCs/>
          <w:caps/>
          <w:u w:val="single"/>
          <w:rtl/>
        </w:rPr>
      </w:pPr>
    </w:p>
    <w:p w14:paraId="6A9B9241" w14:textId="77777777" w:rsidR="00003541" w:rsidRPr="00252E9A" w:rsidRDefault="00003541" w:rsidP="00003541">
      <w:pPr>
        <w:bidi/>
        <w:spacing w:line="360" w:lineRule="auto"/>
        <w:jc w:val="left"/>
        <w:rPr>
          <w:rFonts w:ascii="David" w:hAnsi="David" w:cs="David"/>
          <w:b/>
          <w:bCs/>
          <w:i/>
          <w:iCs/>
          <w:caps/>
          <w:sz w:val="24"/>
          <w:szCs w:val="24"/>
          <w:u w:val="single"/>
          <w:rtl/>
        </w:rPr>
      </w:pPr>
    </w:p>
    <w:p w14:paraId="6D46C56A" w14:textId="574B1E27" w:rsidR="00003541" w:rsidRPr="00252E9A" w:rsidRDefault="00003541" w:rsidP="00003541">
      <w:pPr>
        <w:bidi/>
        <w:spacing w:line="360" w:lineRule="auto"/>
        <w:jc w:val="left"/>
        <w:rPr>
          <w:rFonts w:ascii="David" w:hAnsi="David" w:cs="David"/>
          <w:b/>
          <w:bCs/>
          <w:caps/>
          <w:sz w:val="40"/>
          <w:szCs w:val="40"/>
          <w:u w:val="single"/>
          <w:rtl/>
        </w:rPr>
      </w:pPr>
      <w:r w:rsidRPr="00252E9A">
        <w:rPr>
          <w:rFonts w:ascii="David" w:hAnsi="David" w:cs="David"/>
          <w:b/>
          <w:bCs/>
          <w:caps/>
          <w:sz w:val="40"/>
          <w:szCs w:val="40"/>
          <w:u w:val="single"/>
          <w:rtl/>
        </w:rPr>
        <w:t xml:space="preserve">פרק </w:t>
      </w:r>
      <w:r>
        <w:rPr>
          <w:rFonts w:ascii="David" w:hAnsi="David" w:cs="David" w:hint="cs"/>
          <w:b/>
          <w:bCs/>
          <w:caps/>
          <w:sz w:val="40"/>
          <w:szCs w:val="40"/>
          <w:u w:val="single"/>
          <w:rtl/>
        </w:rPr>
        <w:t>ב</w:t>
      </w:r>
      <w:r w:rsidRPr="00252E9A">
        <w:rPr>
          <w:rFonts w:ascii="David" w:hAnsi="David" w:cs="David"/>
          <w:b/>
          <w:bCs/>
          <w:caps/>
          <w:sz w:val="40"/>
          <w:szCs w:val="40"/>
          <w:u w:val="single"/>
          <w:rtl/>
        </w:rPr>
        <w:t xml:space="preserve">' </w:t>
      </w:r>
      <w:r>
        <w:rPr>
          <w:rFonts w:ascii="David" w:hAnsi="David" w:cs="David"/>
          <w:b/>
          <w:bCs/>
          <w:caps/>
          <w:sz w:val="40"/>
          <w:szCs w:val="40"/>
          <w:u w:val="single"/>
          <w:rtl/>
        </w:rPr>
        <w:t>–</w:t>
      </w:r>
      <w:r w:rsidRPr="00252E9A">
        <w:rPr>
          <w:rFonts w:ascii="David" w:hAnsi="David" w:cs="David"/>
          <w:b/>
          <w:bCs/>
          <w:caps/>
          <w:sz w:val="40"/>
          <w:szCs w:val="40"/>
          <w:u w:val="single"/>
          <w:rtl/>
        </w:rPr>
        <w:t xml:space="preserve"> </w:t>
      </w:r>
      <w:r>
        <w:rPr>
          <w:rFonts w:ascii="David" w:hAnsi="David" w:cs="David" w:hint="cs"/>
          <w:b/>
          <w:bCs/>
          <w:caps/>
          <w:sz w:val="40"/>
          <w:szCs w:val="40"/>
          <w:u w:val="single"/>
          <w:rtl/>
        </w:rPr>
        <w:t xml:space="preserve">הסכם </w:t>
      </w:r>
    </w:p>
    <w:p w14:paraId="4F1072BC" w14:textId="77777777" w:rsidR="00003541" w:rsidRPr="00252E9A" w:rsidRDefault="00003541" w:rsidP="00003541">
      <w:pPr>
        <w:bidi/>
        <w:spacing w:line="360" w:lineRule="auto"/>
        <w:jc w:val="left"/>
        <w:outlineLvl w:val="0"/>
        <w:rPr>
          <w:rFonts w:ascii="David" w:hAnsi="David" w:cs="David"/>
          <w:sz w:val="24"/>
          <w:szCs w:val="24"/>
          <w:rtl/>
        </w:rPr>
      </w:pPr>
    </w:p>
    <w:p w14:paraId="7B2650B2" w14:textId="450E809F" w:rsidR="00003541" w:rsidRDefault="00003541" w:rsidP="00003541">
      <w:pPr>
        <w:bidi/>
        <w:spacing w:line="360" w:lineRule="auto"/>
        <w:jc w:val="left"/>
        <w:rPr>
          <w:rFonts w:ascii="David" w:hAnsi="David" w:cs="David"/>
          <w:b/>
          <w:bCs/>
          <w:sz w:val="24"/>
          <w:szCs w:val="24"/>
          <w:rtl/>
        </w:rPr>
      </w:pPr>
      <w:r w:rsidRPr="00252E9A">
        <w:rPr>
          <w:rFonts w:ascii="David" w:hAnsi="David" w:cs="David"/>
          <w:sz w:val="24"/>
          <w:szCs w:val="24"/>
          <w:rtl/>
        </w:rPr>
        <w:br w:type="page"/>
      </w:r>
    </w:p>
    <w:p w14:paraId="00129272" w14:textId="7EB4DA44" w:rsidR="006B4C13" w:rsidRPr="00003541" w:rsidRDefault="00187A11" w:rsidP="00003541">
      <w:pPr>
        <w:bidi/>
        <w:spacing w:line="360" w:lineRule="auto"/>
        <w:jc w:val="center"/>
        <w:rPr>
          <w:rFonts w:ascii="David" w:hAnsi="David" w:cs="David"/>
          <w:b/>
          <w:bCs/>
          <w:sz w:val="28"/>
          <w:szCs w:val="28"/>
        </w:rPr>
      </w:pPr>
      <w:r w:rsidRPr="00003541">
        <w:rPr>
          <w:rFonts w:ascii="David" w:hAnsi="David" w:cs="David"/>
          <w:b/>
          <w:bCs/>
          <w:sz w:val="28"/>
          <w:szCs w:val="28"/>
          <w:rtl/>
        </w:rPr>
        <w:lastRenderedPageBreak/>
        <w:t xml:space="preserve">הסכם למתן שירותי ניהול </w:t>
      </w:r>
      <w:r w:rsidR="001D7394" w:rsidRPr="00003541">
        <w:rPr>
          <w:rFonts w:ascii="David" w:hAnsi="David" w:cs="David"/>
          <w:b/>
          <w:bCs/>
          <w:sz w:val="28"/>
          <w:szCs w:val="28"/>
          <w:rtl/>
        </w:rPr>
        <w:t>פרויקטים</w:t>
      </w:r>
      <w:r w:rsidRPr="00003541">
        <w:rPr>
          <w:rFonts w:ascii="David" w:hAnsi="David" w:cs="David"/>
          <w:b/>
          <w:bCs/>
          <w:sz w:val="28"/>
          <w:szCs w:val="28"/>
          <w:rtl/>
        </w:rPr>
        <w:t xml:space="preserve"> בנושא תכנון לפי החלטת ממשלה </w:t>
      </w:r>
      <w:r w:rsidR="0079694F" w:rsidRPr="00003541">
        <w:rPr>
          <w:rFonts w:ascii="David" w:hAnsi="David" w:cs="David"/>
          <w:b/>
          <w:bCs/>
          <w:sz w:val="28"/>
          <w:szCs w:val="28"/>
          <w:rtl/>
        </w:rPr>
        <w:t xml:space="preserve"> ו 550 </w:t>
      </w:r>
      <w:r w:rsidRPr="00003541">
        <w:rPr>
          <w:rFonts w:ascii="David" w:hAnsi="David" w:cs="David"/>
          <w:b/>
          <w:bCs/>
          <w:sz w:val="28"/>
          <w:szCs w:val="28"/>
          <w:rtl/>
        </w:rPr>
        <w:t>922</w:t>
      </w:r>
    </w:p>
    <w:p w14:paraId="64E334FA" w14:textId="77777777" w:rsidR="00003541" w:rsidRDefault="00187A11" w:rsidP="00003541">
      <w:pPr>
        <w:bidi/>
        <w:spacing w:line="360" w:lineRule="auto"/>
        <w:jc w:val="center"/>
        <w:rPr>
          <w:rFonts w:ascii="David" w:hAnsi="David" w:cs="David"/>
          <w:b/>
          <w:bCs/>
          <w:sz w:val="28"/>
          <w:szCs w:val="28"/>
          <w:rtl/>
        </w:rPr>
      </w:pPr>
      <w:r w:rsidRPr="00003541">
        <w:rPr>
          <w:rFonts w:ascii="David" w:hAnsi="David" w:cs="David"/>
          <w:b/>
          <w:bCs/>
          <w:sz w:val="28"/>
          <w:szCs w:val="28"/>
          <w:rtl/>
        </w:rPr>
        <w:t xml:space="preserve">אשר נערך ונחתם ביום ______ לחודש ______ שנה ______ </w:t>
      </w:r>
    </w:p>
    <w:p w14:paraId="6388CC4B" w14:textId="2F7E5DC1" w:rsidR="006B4C13" w:rsidRDefault="00BC4067" w:rsidP="00003541">
      <w:pPr>
        <w:bidi/>
        <w:spacing w:line="360" w:lineRule="auto"/>
        <w:jc w:val="center"/>
        <w:rPr>
          <w:rFonts w:ascii="David" w:hAnsi="David" w:cs="David"/>
          <w:b/>
          <w:bCs/>
          <w:sz w:val="28"/>
          <w:szCs w:val="28"/>
          <w:rtl/>
        </w:rPr>
      </w:pPr>
      <w:r w:rsidRPr="00003541">
        <w:rPr>
          <w:rFonts w:ascii="David" w:hAnsi="David" w:cs="David"/>
          <w:b/>
          <w:bCs/>
          <w:sz w:val="28"/>
          <w:szCs w:val="28"/>
          <w:rtl/>
        </w:rPr>
        <w:t xml:space="preserve">מועצה מקומית </w:t>
      </w:r>
      <w:r w:rsidR="00187A11" w:rsidRPr="00003541">
        <w:rPr>
          <w:rFonts w:ascii="David" w:hAnsi="David" w:cs="David"/>
          <w:b/>
          <w:bCs/>
          <w:sz w:val="28"/>
          <w:szCs w:val="28"/>
          <w:rtl/>
        </w:rPr>
        <w:t xml:space="preserve"> </w:t>
      </w:r>
      <w:r w:rsidR="00F755E2">
        <w:rPr>
          <w:rFonts w:ascii="David" w:hAnsi="David" w:cs="David" w:hint="cs"/>
          <w:b/>
          <w:bCs/>
          <w:sz w:val="28"/>
          <w:szCs w:val="28"/>
          <w:rtl/>
        </w:rPr>
        <w:t xml:space="preserve">גסר </w:t>
      </w:r>
      <w:proofErr w:type="spellStart"/>
      <w:r w:rsidR="00F755E2">
        <w:rPr>
          <w:rFonts w:ascii="David" w:hAnsi="David" w:cs="David" w:hint="cs"/>
          <w:b/>
          <w:bCs/>
          <w:sz w:val="28"/>
          <w:szCs w:val="28"/>
          <w:rtl/>
        </w:rPr>
        <w:t>אלזרקאא</w:t>
      </w:r>
      <w:proofErr w:type="spellEnd"/>
    </w:p>
    <w:p w14:paraId="23B5A13D" w14:textId="77777777" w:rsidR="00F755E2" w:rsidRPr="00003541" w:rsidRDefault="00F755E2" w:rsidP="00F755E2">
      <w:pPr>
        <w:bidi/>
        <w:spacing w:line="360" w:lineRule="auto"/>
        <w:jc w:val="center"/>
        <w:rPr>
          <w:rFonts w:ascii="David" w:hAnsi="David" w:cs="David"/>
          <w:b/>
          <w:bCs/>
          <w:sz w:val="28"/>
          <w:szCs w:val="28"/>
          <w:rtl/>
        </w:rPr>
      </w:pPr>
    </w:p>
    <w:p w14:paraId="121251E3" w14:textId="77777777" w:rsidR="006B4C13" w:rsidRPr="00DD2429" w:rsidRDefault="00187A11" w:rsidP="00DD2429">
      <w:pPr>
        <w:bidi/>
        <w:spacing w:line="360" w:lineRule="auto"/>
        <w:jc w:val="left"/>
        <w:rPr>
          <w:rFonts w:ascii="David" w:hAnsi="David" w:cs="David"/>
          <w:b/>
          <w:bCs/>
          <w:sz w:val="24"/>
          <w:szCs w:val="24"/>
          <w:rtl/>
        </w:rPr>
      </w:pPr>
      <w:r w:rsidRPr="00DD2429">
        <w:rPr>
          <w:rFonts w:ascii="David" w:hAnsi="David" w:cs="David"/>
          <w:b/>
          <w:bCs/>
          <w:sz w:val="24"/>
          <w:szCs w:val="24"/>
          <w:rtl/>
        </w:rPr>
        <w:t xml:space="preserve">              ב י ן :</w:t>
      </w:r>
    </w:p>
    <w:p w14:paraId="7EDAACE1" w14:textId="77777777" w:rsidR="00F755E2" w:rsidRDefault="00187A11" w:rsidP="00F755E2">
      <w:pPr>
        <w:bidi/>
        <w:spacing w:line="360" w:lineRule="auto"/>
        <w:jc w:val="left"/>
        <w:rPr>
          <w:rFonts w:ascii="David" w:hAnsi="David" w:cs="David"/>
          <w:b/>
          <w:bCs/>
          <w:sz w:val="24"/>
          <w:szCs w:val="24"/>
          <w:rtl/>
        </w:rPr>
      </w:pPr>
      <w:r w:rsidRPr="00DD2429">
        <w:rPr>
          <w:rFonts w:ascii="David" w:hAnsi="David" w:cs="David"/>
          <w:b/>
          <w:bCs/>
          <w:sz w:val="24"/>
          <w:szCs w:val="24"/>
          <w:rtl/>
        </w:rPr>
        <w:t xml:space="preserve">                                          המועצה מקומית</w:t>
      </w:r>
      <w:r w:rsidR="00F755E2">
        <w:rPr>
          <w:rFonts w:ascii="David" w:hAnsi="David" w:cs="David" w:hint="cs"/>
          <w:b/>
          <w:bCs/>
          <w:sz w:val="24"/>
          <w:szCs w:val="24"/>
          <w:rtl/>
        </w:rPr>
        <w:t xml:space="preserve"> גסר </w:t>
      </w:r>
      <w:proofErr w:type="spellStart"/>
      <w:r w:rsidR="00F755E2">
        <w:rPr>
          <w:rFonts w:ascii="David" w:hAnsi="David" w:cs="David" w:hint="cs"/>
          <w:b/>
          <w:bCs/>
          <w:sz w:val="24"/>
          <w:szCs w:val="24"/>
          <w:rtl/>
        </w:rPr>
        <w:t>אלזרקאא</w:t>
      </w:r>
      <w:proofErr w:type="spellEnd"/>
    </w:p>
    <w:p w14:paraId="39B97894" w14:textId="5177E009" w:rsidR="00F755E2" w:rsidRPr="00DD2429" w:rsidRDefault="00F755E2" w:rsidP="00F755E2">
      <w:pPr>
        <w:bidi/>
        <w:spacing w:line="360" w:lineRule="auto"/>
        <w:jc w:val="left"/>
        <w:rPr>
          <w:rFonts w:ascii="David" w:hAnsi="David" w:cs="David"/>
          <w:b/>
          <w:bCs/>
          <w:sz w:val="24"/>
          <w:szCs w:val="24"/>
          <w:rtl/>
        </w:rPr>
      </w:pPr>
      <w:r>
        <w:rPr>
          <w:rFonts w:ascii="David" w:hAnsi="David" w:cs="David" w:hint="cs"/>
          <w:b/>
          <w:bCs/>
          <w:sz w:val="24"/>
          <w:szCs w:val="24"/>
          <w:rtl/>
        </w:rPr>
        <w:t>רחוב אלבחר 33 גסר אלזרקאא</w:t>
      </w:r>
    </w:p>
    <w:p w14:paraId="0E5710AD" w14:textId="77777777" w:rsidR="006B4C13" w:rsidRPr="00DD2429" w:rsidRDefault="00187A11" w:rsidP="00DD2429">
      <w:pPr>
        <w:bidi/>
        <w:spacing w:line="360" w:lineRule="auto"/>
        <w:jc w:val="left"/>
        <w:rPr>
          <w:rFonts w:ascii="David" w:hAnsi="David" w:cs="David"/>
          <w:sz w:val="24"/>
          <w:szCs w:val="24"/>
          <w:rtl/>
        </w:rPr>
      </w:pPr>
      <w:r w:rsidRPr="00DD2429">
        <w:rPr>
          <w:rFonts w:ascii="David" w:hAnsi="David" w:cs="David"/>
          <w:b/>
          <w:bCs/>
          <w:sz w:val="24"/>
          <w:szCs w:val="24"/>
          <w:rtl/>
        </w:rPr>
        <w:t xml:space="preserve">                                          </w:t>
      </w:r>
      <w:r w:rsidRPr="00DD2429">
        <w:rPr>
          <w:rFonts w:ascii="David" w:hAnsi="David" w:cs="David"/>
          <w:sz w:val="24"/>
          <w:szCs w:val="24"/>
          <w:rtl/>
        </w:rPr>
        <w:t>(להלן: "המשרד" או "המזמין")</w:t>
      </w:r>
    </w:p>
    <w:p w14:paraId="3D277678" w14:textId="350C3249" w:rsidR="00187A11" w:rsidRPr="00DD2429" w:rsidRDefault="00187A11" w:rsidP="00DD2429">
      <w:pPr>
        <w:bidi/>
        <w:spacing w:line="360" w:lineRule="auto"/>
        <w:jc w:val="left"/>
        <w:rPr>
          <w:rFonts w:ascii="David" w:hAnsi="David" w:cs="David"/>
          <w:b/>
          <w:bCs/>
          <w:sz w:val="24"/>
          <w:szCs w:val="24"/>
          <w:rtl/>
        </w:rPr>
      </w:pP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b/>
          <w:bCs/>
          <w:sz w:val="24"/>
          <w:szCs w:val="24"/>
          <w:rtl/>
        </w:rPr>
        <w:t xml:space="preserve">                                                    </w:t>
      </w:r>
      <w:r w:rsidR="001D7394" w:rsidRPr="00DD2429">
        <w:rPr>
          <w:rFonts w:ascii="David" w:hAnsi="David" w:cs="David"/>
          <w:b/>
          <w:bCs/>
          <w:sz w:val="24"/>
          <w:szCs w:val="24"/>
          <w:rtl/>
        </w:rPr>
        <w:tab/>
      </w:r>
      <w:r w:rsidRPr="00DD2429">
        <w:rPr>
          <w:rFonts w:ascii="David" w:hAnsi="David" w:cs="David"/>
          <w:b/>
          <w:bCs/>
          <w:sz w:val="24"/>
          <w:szCs w:val="24"/>
          <w:rtl/>
        </w:rPr>
        <w:t xml:space="preserve">                                                                                                    </w:t>
      </w:r>
      <w:r w:rsidR="001D7394" w:rsidRPr="00DD2429">
        <w:rPr>
          <w:rFonts w:ascii="David" w:hAnsi="David" w:cs="David"/>
          <w:b/>
          <w:bCs/>
          <w:sz w:val="24"/>
          <w:szCs w:val="24"/>
          <w:rtl/>
        </w:rPr>
        <w:t xml:space="preserve">    </w:t>
      </w:r>
      <w:r w:rsidRPr="00DD2429">
        <w:rPr>
          <w:rFonts w:ascii="David" w:hAnsi="David" w:cs="David"/>
          <w:b/>
          <w:bCs/>
          <w:sz w:val="24"/>
          <w:szCs w:val="24"/>
          <w:rtl/>
        </w:rPr>
        <w:t xml:space="preserve"> </w:t>
      </w:r>
      <w:r w:rsidRPr="00DD2429">
        <w:rPr>
          <w:rFonts w:ascii="David" w:hAnsi="David" w:cs="David"/>
          <w:b/>
          <w:bCs/>
          <w:sz w:val="24"/>
          <w:szCs w:val="24"/>
          <w:u w:val="single"/>
          <w:rtl/>
        </w:rPr>
        <w:t>מצד אחד</w:t>
      </w:r>
      <w:r w:rsidRPr="00DD2429">
        <w:rPr>
          <w:rFonts w:ascii="David" w:hAnsi="David" w:cs="David"/>
          <w:b/>
          <w:bCs/>
          <w:sz w:val="24"/>
          <w:szCs w:val="24"/>
        </w:rPr>
        <w:t xml:space="preserve">                     </w:t>
      </w:r>
    </w:p>
    <w:p w14:paraId="2DF8A739" w14:textId="590F27FF" w:rsidR="006B4C13" w:rsidRPr="00DD2429" w:rsidRDefault="00187A11" w:rsidP="00DD2429">
      <w:pPr>
        <w:bidi/>
        <w:spacing w:line="360" w:lineRule="auto"/>
        <w:jc w:val="left"/>
        <w:rPr>
          <w:rFonts w:ascii="David" w:hAnsi="David" w:cs="David"/>
          <w:b/>
          <w:bCs/>
          <w:sz w:val="24"/>
          <w:szCs w:val="24"/>
          <w:rtl/>
        </w:rPr>
      </w:pPr>
      <w:r w:rsidRPr="00DD2429">
        <w:rPr>
          <w:rFonts w:ascii="David" w:hAnsi="David" w:cs="David"/>
          <w:b/>
          <w:bCs/>
          <w:sz w:val="24"/>
          <w:szCs w:val="24"/>
          <w:rtl/>
        </w:rPr>
        <w:t xml:space="preserve">            ל ב י ן :                 </w:t>
      </w:r>
      <w:r w:rsidR="0079694F" w:rsidRPr="00DD2429">
        <w:rPr>
          <w:rFonts w:ascii="David" w:hAnsi="David" w:cs="David"/>
          <w:b/>
          <w:bCs/>
          <w:sz w:val="24"/>
          <w:szCs w:val="24"/>
          <w:rtl/>
        </w:rPr>
        <w:t>----------------------------</w:t>
      </w:r>
    </w:p>
    <w:p w14:paraId="5E8DF5D9" w14:textId="4E62C296" w:rsidR="00187A11" w:rsidRPr="00DD2429" w:rsidRDefault="00187A11" w:rsidP="00003541">
      <w:pPr>
        <w:bidi/>
        <w:spacing w:line="360" w:lineRule="auto"/>
        <w:jc w:val="left"/>
        <w:rPr>
          <w:rFonts w:ascii="David" w:hAnsi="David" w:cs="David"/>
          <w:b/>
          <w:bCs/>
          <w:sz w:val="24"/>
          <w:szCs w:val="24"/>
          <w:rtl/>
        </w:rPr>
      </w:pPr>
      <w:r w:rsidRPr="00DD2429">
        <w:rPr>
          <w:rFonts w:ascii="David" w:hAnsi="David" w:cs="David"/>
          <w:b/>
          <w:bCs/>
          <w:sz w:val="24"/>
          <w:szCs w:val="24"/>
          <w:rtl/>
        </w:rPr>
        <w:t xml:space="preserve">                                           </w:t>
      </w:r>
      <w:r w:rsidRPr="00DD2429">
        <w:rPr>
          <w:rFonts w:ascii="David" w:hAnsi="David" w:cs="David"/>
          <w:sz w:val="24"/>
          <w:szCs w:val="24"/>
          <w:rtl/>
        </w:rPr>
        <w:t>להלן: ("נותן השירותים" או "הספק")</w:t>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sz w:val="24"/>
          <w:szCs w:val="24"/>
          <w:rtl/>
        </w:rPr>
        <w:tab/>
      </w:r>
      <w:r w:rsidRPr="00DD2429">
        <w:rPr>
          <w:rFonts w:ascii="David" w:hAnsi="David" w:cs="David"/>
          <w:b/>
          <w:bCs/>
          <w:sz w:val="24"/>
          <w:szCs w:val="24"/>
          <w:rtl/>
        </w:rPr>
        <w:t xml:space="preserve">                                                                                                                                                  </w:t>
      </w:r>
      <w:r w:rsidR="001D7394" w:rsidRPr="00DD2429">
        <w:rPr>
          <w:rFonts w:ascii="David" w:hAnsi="David" w:cs="David"/>
          <w:b/>
          <w:bCs/>
          <w:sz w:val="24"/>
          <w:szCs w:val="24"/>
          <w:rtl/>
        </w:rPr>
        <w:tab/>
      </w:r>
      <w:r w:rsidRPr="00DD2429">
        <w:rPr>
          <w:rFonts w:ascii="David" w:hAnsi="David" w:cs="David"/>
          <w:b/>
          <w:bCs/>
          <w:sz w:val="24"/>
          <w:szCs w:val="24"/>
          <w:rtl/>
        </w:rPr>
        <w:t xml:space="preserve">           </w:t>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r>
      <w:r w:rsidRPr="00DD2429">
        <w:rPr>
          <w:rFonts w:ascii="David" w:hAnsi="David" w:cs="David"/>
          <w:b/>
          <w:bCs/>
          <w:sz w:val="24"/>
          <w:szCs w:val="24"/>
          <w:rtl/>
        </w:rPr>
        <w:tab/>
        <w:t xml:space="preserve">     </w:t>
      </w:r>
      <w:r w:rsidRPr="00DD2429">
        <w:rPr>
          <w:rFonts w:ascii="David" w:hAnsi="David" w:cs="David"/>
          <w:b/>
          <w:bCs/>
          <w:sz w:val="24"/>
          <w:szCs w:val="24"/>
          <w:u w:val="single"/>
          <w:rtl/>
        </w:rPr>
        <w:t>מצד שני</w:t>
      </w:r>
      <w:r w:rsidRPr="00DD2429">
        <w:rPr>
          <w:rFonts w:ascii="David" w:hAnsi="David" w:cs="David"/>
          <w:b/>
          <w:bCs/>
          <w:sz w:val="24"/>
          <w:szCs w:val="24"/>
        </w:rPr>
        <w:t xml:space="preserve"> </w:t>
      </w:r>
    </w:p>
    <w:p w14:paraId="071D63B9" w14:textId="77777777" w:rsidR="006B4C13" w:rsidRPr="00DD2429" w:rsidRDefault="00187A11" w:rsidP="00DD2429">
      <w:pPr>
        <w:bidi/>
        <w:spacing w:line="360" w:lineRule="auto"/>
        <w:ind w:left="935" w:hanging="993"/>
        <w:jc w:val="left"/>
        <w:rPr>
          <w:rFonts w:ascii="David" w:hAnsi="David" w:cs="David"/>
          <w:b/>
          <w:bCs/>
          <w:sz w:val="24"/>
          <w:szCs w:val="24"/>
        </w:rPr>
      </w:pPr>
      <w:r w:rsidRPr="00DD2429">
        <w:rPr>
          <w:rFonts w:ascii="David" w:hAnsi="David" w:cs="David"/>
          <w:b/>
          <w:bCs/>
          <w:sz w:val="24"/>
          <w:szCs w:val="24"/>
          <w:rtl/>
        </w:rPr>
        <w:t xml:space="preserve">הואיל         </w:t>
      </w:r>
      <w:r w:rsidRPr="00DD2429">
        <w:rPr>
          <w:rFonts w:ascii="David" w:hAnsi="David" w:cs="David"/>
          <w:sz w:val="24"/>
          <w:szCs w:val="24"/>
          <w:rtl/>
        </w:rPr>
        <w:t>והמועצה פנתה בבקשה לקבלת הצעות מחיר ומתן שירותי ייעוץ וניהול פרוייקטים לפי                    חוזה</w:t>
      </w:r>
      <w:r w:rsidR="00A207E6" w:rsidRPr="00DD2429">
        <w:rPr>
          <w:rFonts w:ascii="David" w:hAnsi="David" w:cs="David"/>
          <w:sz w:val="24"/>
          <w:szCs w:val="24"/>
          <w:rtl/>
        </w:rPr>
        <w:t xml:space="preserve"> מנכ"ל</w:t>
      </w:r>
      <w:r w:rsidRPr="00DD2429">
        <w:rPr>
          <w:rFonts w:ascii="David" w:hAnsi="David" w:cs="David"/>
          <w:sz w:val="24"/>
          <w:szCs w:val="24"/>
          <w:rtl/>
        </w:rPr>
        <w:t xml:space="preserve"> משרד הפנים 8/2016;</w:t>
      </w:r>
    </w:p>
    <w:p w14:paraId="0D87542D" w14:textId="77777777" w:rsidR="006B4C13" w:rsidRPr="00DD2429" w:rsidRDefault="00187A11" w:rsidP="00DD2429">
      <w:pPr>
        <w:bidi/>
        <w:spacing w:line="360" w:lineRule="auto"/>
        <w:jc w:val="left"/>
        <w:rPr>
          <w:rFonts w:ascii="David" w:hAnsi="David" w:cs="David"/>
          <w:sz w:val="24"/>
          <w:szCs w:val="24"/>
          <w:rtl/>
        </w:rPr>
      </w:pPr>
      <w:r w:rsidRPr="00DD2429">
        <w:rPr>
          <w:rFonts w:ascii="David" w:hAnsi="David" w:cs="David"/>
          <w:b/>
          <w:bCs/>
          <w:sz w:val="24"/>
          <w:szCs w:val="24"/>
          <w:rtl/>
        </w:rPr>
        <w:t xml:space="preserve">והואיל        </w:t>
      </w:r>
      <w:r w:rsidR="00A207E6" w:rsidRPr="00DD2429">
        <w:rPr>
          <w:rFonts w:ascii="David" w:hAnsi="David" w:cs="David"/>
          <w:b/>
          <w:bCs/>
          <w:sz w:val="24"/>
          <w:szCs w:val="24"/>
          <w:rtl/>
        </w:rPr>
        <w:t xml:space="preserve">והצעת </w:t>
      </w:r>
      <w:r w:rsidRPr="00DD2429">
        <w:rPr>
          <w:rFonts w:ascii="David" w:hAnsi="David" w:cs="David"/>
          <w:sz w:val="24"/>
          <w:szCs w:val="24"/>
          <w:rtl/>
        </w:rPr>
        <w:t>נותן השירותים הנ"ל נבחר</w:t>
      </w:r>
      <w:r w:rsidR="00A207E6" w:rsidRPr="00DD2429">
        <w:rPr>
          <w:rFonts w:ascii="David" w:hAnsi="David" w:cs="David"/>
          <w:sz w:val="24"/>
          <w:szCs w:val="24"/>
          <w:rtl/>
        </w:rPr>
        <w:t>ה</w:t>
      </w:r>
      <w:r w:rsidRPr="00DD2429">
        <w:rPr>
          <w:rFonts w:ascii="David" w:hAnsi="David" w:cs="David"/>
          <w:sz w:val="24"/>
          <w:szCs w:val="24"/>
          <w:rtl/>
        </w:rPr>
        <w:t xml:space="preserve"> ע"י הועדה המקצועית  </w:t>
      </w:r>
      <w:r w:rsidR="00A207E6" w:rsidRPr="00DD2429">
        <w:rPr>
          <w:rFonts w:ascii="David" w:hAnsi="David" w:cs="David"/>
          <w:sz w:val="24"/>
          <w:szCs w:val="24"/>
          <w:rtl/>
        </w:rPr>
        <w:t>כהצעה הזוכה</w:t>
      </w:r>
      <w:r w:rsidRPr="00DD2429">
        <w:rPr>
          <w:rFonts w:ascii="David" w:hAnsi="David" w:cs="David"/>
          <w:sz w:val="24"/>
          <w:szCs w:val="24"/>
          <w:rtl/>
        </w:rPr>
        <w:t>;</w:t>
      </w:r>
    </w:p>
    <w:p w14:paraId="1BB4FD05" w14:textId="418F22C1" w:rsidR="006B4C13" w:rsidRPr="00DD2429" w:rsidRDefault="00187A11" w:rsidP="00DD2429">
      <w:pPr>
        <w:bidi/>
        <w:spacing w:line="360" w:lineRule="auto"/>
        <w:jc w:val="left"/>
        <w:rPr>
          <w:rFonts w:ascii="David" w:hAnsi="David" w:cs="David"/>
          <w:sz w:val="24"/>
          <w:szCs w:val="24"/>
          <w:rtl/>
        </w:rPr>
      </w:pPr>
      <w:r w:rsidRPr="00DD2429">
        <w:rPr>
          <w:rFonts w:ascii="David" w:hAnsi="David" w:cs="David"/>
          <w:b/>
          <w:bCs/>
          <w:sz w:val="24"/>
          <w:szCs w:val="24"/>
          <w:rtl/>
        </w:rPr>
        <w:t xml:space="preserve">והואיל        </w:t>
      </w:r>
      <w:r w:rsidRPr="00DD2429">
        <w:rPr>
          <w:rFonts w:ascii="David" w:hAnsi="David" w:cs="David"/>
          <w:sz w:val="24"/>
          <w:szCs w:val="24"/>
          <w:rtl/>
        </w:rPr>
        <w:t xml:space="preserve">ונותן השירותים מסכים לבצע את השירותים המפורטים במסמכי </w:t>
      </w:r>
      <w:r w:rsidR="00B4207F" w:rsidRPr="00DD2429">
        <w:rPr>
          <w:rFonts w:ascii="David" w:hAnsi="David" w:cs="David"/>
          <w:sz w:val="24"/>
          <w:szCs w:val="24"/>
          <w:rtl/>
        </w:rPr>
        <w:t xml:space="preserve">המכרז ולפי </w:t>
      </w:r>
      <w:r w:rsidRPr="00DD2429">
        <w:rPr>
          <w:rFonts w:ascii="David" w:hAnsi="David" w:cs="David"/>
          <w:sz w:val="24"/>
          <w:szCs w:val="24"/>
          <w:rtl/>
        </w:rPr>
        <w:t>הצעת המחיר</w:t>
      </w:r>
      <w:r w:rsidR="00B4207F" w:rsidRPr="00DD2429">
        <w:rPr>
          <w:rFonts w:ascii="David" w:hAnsi="David" w:cs="David"/>
          <w:sz w:val="24"/>
          <w:szCs w:val="24"/>
          <w:rtl/>
        </w:rPr>
        <w:t xml:space="preserve"> שזכה בה </w:t>
      </w:r>
      <w:r w:rsidRPr="00DD2429">
        <w:rPr>
          <w:rFonts w:ascii="David" w:hAnsi="David" w:cs="David"/>
          <w:sz w:val="24"/>
          <w:szCs w:val="24"/>
          <w:rtl/>
        </w:rPr>
        <w:t>;</w:t>
      </w:r>
    </w:p>
    <w:p w14:paraId="095B64EA" w14:textId="77777777" w:rsidR="006B4C13" w:rsidRPr="00DD2429" w:rsidRDefault="00187A11" w:rsidP="00DD2429">
      <w:pPr>
        <w:bidi/>
        <w:spacing w:after="0" w:line="360" w:lineRule="auto"/>
        <w:jc w:val="left"/>
        <w:rPr>
          <w:rFonts w:ascii="David" w:hAnsi="David" w:cs="David"/>
          <w:sz w:val="24"/>
          <w:szCs w:val="24"/>
          <w:rtl/>
        </w:rPr>
      </w:pPr>
      <w:r w:rsidRPr="00DD2429">
        <w:rPr>
          <w:rFonts w:ascii="David" w:hAnsi="David" w:cs="David"/>
          <w:b/>
          <w:bCs/>
          <w:sz w:val="24"/>
          <w:szCs w:val="24"/>
          <w:rtl/>
        </w:rPr>
        <w:t xml:space="preserve">והואיל        </w:t>
      </w:r>
      <w:r w:rsidRPr="00DD2429">
        <w:rPr>
          <w:rFonts w:ascii="David" w:hAnsi="David" w:cs="David"/>
          <w:sz w:val="24"/>
          <w:szCs w:val="24"/>
          <w:rtl/>
        </w:rPr>
        <w:t xml:space="preserve">ונותן השירותים מצהיר כי יש לו הידע, הניסיון, המומחיות והכישורים הנדרשים    </w:t>
      </w:r>
    </w:p>
    <w:p w14:paraId="7BEF783A" w14:textId="2CE45377" w:rsidR="00003541" w:rsidRPr="00DD2429" w:rsidRDefault="00187A11" w:rsidP="00003541">
      <w:pPr>
        <w:bidi/>
        <w:spacing w:after="0" w:line="360" w:lineRule="auto"/>
        <w:jc w:val="left"/>
        <w:rPr>
          <w:rFonts w:ascii="David" w:hAnsi="David" w:cs="David"/>
          <w:b/>
          <w:bCs/>
          <w:sz w:val="24"/>
          <w:szCs w:val="24"/>
          <w:rtl/>
        </w:rPr>
      </w:pPr>
      <w:r w:rsidRPr="00DD2429">
        <w:rPr>
          <w:rFonts w:ascii="David" w:hAnsi="David" w:cs="David"/>
          <w:sz w:val="24"/>
          <w:szCs w:val="24"/>
          <w:rtl/>
        </w:rPr>
        <w:t xml:space="preserve">                   לביצוע השירותים הנדרשים1</w:t>
      </w:r>
    </w:p>
    <w:p w14:paraId="7629A861" w14:textId="77777777" w:rsidR="006B4C13" w:rsidRPr="00DD2429" w:rsidRDefault="00187A11" w:rsidP="00DD2429">
      <w:pPr>
        <w:bidi/>
        <w:spacing w:line="360" w:lineRule="auto"/>
        <w:jc w:val="left"/>
        <w:rPr>
          <w:rFonts w:ascii="David" w:hAnsi="David" w:cs="David"/>
          <w:sz w:val="24"/>
          <w:szCs w:val="24"/>
          <w:rtl/>
        </w:rPr>
      </w:pPr>
      <w:r w:rsidRPr="00DD2429">
        <w:rPr>
          <w:rFonts w:ascii="David" w:hAnsi="David" w:cs="David"/>
          <w:b/>
          <w:bCs/>
          <w:sz w:val="24"/>
          <w:szCs w:val="24"/>
          <w:rtl/>
        </w:rPr>
        <w:t xml:space="preserve">והואיל        </w:t>
      </w:r>
      <w:r w:rsidRPr="00DD2429">
        <w:rPr>
          <w:rFonts w:ascii="David" w:hAnsi="David" w:cs="David"/>
          <w:sz w:val="24"/>
          <w:szCs w:val="24"/>
          <w:rtl/>
        </w:rPr>
        <w:t>ונותן השירותים מסכים לבצע השירותים כקבלן עצמאי ובהתאם לתנאי ההסכם;</w:t>
      </w:r>
    </w:p>
    <w:p w14:paraId="372D9470" w14:textId="77777777" w:rsidR="006B4C13" w:rsidRPr="00DD2429" w:rsidRDefault="00187A11" w:rsidP="00DD2429">
      <w:pPr>
        <w:tabs>
          <w:tab w:val="left" w:pos="1076"/>
        </w:tabs>
        <w:bidi/>
        <w:spacing w:after="0" w:line="360" w:lineRule="auto"/>
        <w:jc w:val="left"/>
        <w:rPr>
          <w:rFonts w:ascii="David" w:hAnsi="David" w:cs="David"/>
          <w:sz w:val="24"/>
          <w:szCs w:val="24"/>
          <w:rtl/>
        </w:rPr>
      </w:pPr>
      <w:r w:rsidRPr="00DD2429">
        <w:rPr>
          <w:rFonts w:ascii="David" w:hAnsi="David" w:cs="David"/>
          <w:b/>
          <w:bCs/>
          <w:sz w:val="24"/>
          <w:szCs w:val="24"/>
          <w:rtl/>
        </w:rPr>
        <w:t xml:space="preserve">והואיל        </w:t>
      </w:r>
      <w:r w:rsidRPr="00DD2429">
        <w:rPr>
          <w:rFonts w:ascii="David" w:hAnsi="David" w:cs="David"/>
          <w:sz w:val="24"/>
          <w:szCs w:val="24"/>
          <w:rtl/>
        </w:rPr>
        <w:t xml:space="preserve">והמשרד מצהיר כי השירותים נשוא הסכם זה מתוקצבים   ע"י משרד הבינוי והשיכון </w:t>
      </w:r>
    </w:p>
    <w:p w14:paraId="6AA4689F" w14:textId="19387722" w:rsidR="006B4C13" w:rsidRPr="00DD2429" w:rsidRDefault="00187A11" w:rsidP="00DD2429">
      <w:pPr>
        <w:tabs>
          <w:tab w:val="left" w:pos="1076"/>
        </w:tabs>
        <w:bidi/>
        <w:spacing w:after="0" w:line="360" w:lineRule="auto"/>
        <w:jc w:val="left"/>
        <w:rPr>
          <w:rFonts w:ascii="David" w:hAnsi="David" w:cs="David"/>
          <w:sz w:val="24"/>
          <w:szCs w:val="24"/>
          <w:rtl/>
        </w:rPr>
      </w:pPr>
      <w:r w:rsidRPr="00DD2429">
        <w:rPr>
          <w:rFonts w:ascii="David" w:hAnsi="David" w:cs="David"/>
          <w:sz w:val="24"/>
          <w:szCs w:val="24"/>
          <w:rtl/>
        </w:rPr>
        <w:t xml:space="preserve">                   לפי חוזה תכנון</w:t>
      </w:r>
      <w:r w:rsidR="00A207E6" w:rsidRPr="00DD2429">
        <w:rPr>
          <w:rFonts w:ascii="David" w:hAnsi="David" w:cs="David"/>
          <w:sz w:val="24"/>
          <w:szCs w:val="24"/>
          <w:rtl/>
        </w:rPr>
        <w:t xml:space="preserve"> </w:t>
      </w:r>
      <w:r w:rsidR="0079694F" w:rsidRPr="00DD2429">
        <w:rPr>
          <w:rFonts w:ascii="David" w:hAnsi="David" w:cs="David"/>
          <w:sz w:val="24"/>
          <w:szCs w:val="24"/>
          <w:rtl/>
        </w:rPr>
        <w:t>-----------------</w:t>
      </w:r>
      <w:r w:rsidR="00A207E6" w:rsidRPr="00DD2429">
        <w:rPr>
          <w:rFonts w:ascii="David" w:hAnsi="David" w:cs="David"/>
          <w:sz w:val="24"/>
          <w:szCs w:val="24"/>
          <w:rtl/>
        </w:rPr>
        <w:t xml:space="preserve"> של </w:t>
      </w:r>
      <w:r w:rsidR="0079694F" w:rsidRPr="00DD2429">
        <w:rPr>
          <w:rFonts w:ascii="David" w:hAnsi="David" w:cs="David"/>
          <w:sz w:val="24"/>
          <w:szCs w:val="24"/>
          <w:rtl/>
        </w:rPr>
        <w:t>-----------------------</w:t>
      </w:r>
      <w:r w:rsidRPr="00DD2429">
        <w:rPr>
          <w:rFonts w:ascii="David" w:hAnsi="David" w:cs="David"/>
          <w:sz w:val="24"/>
          <w:szCs w:val="24"/>
          <w:rtl/>
        </w:rPr>
        <w:t xml:space="preserve"> ₪</w:t>
      </w:r>
      <w:r w:rsidR="00BD73ED" w:rsidRPr="00DD2429">
        <w:rPr>
          <w:rFonts w:ascii="David" w:hAnsi="David" w:cs="David"/>
          <w:sz w:val="24"/>
          <w:szCs w:val="24"/>
          <w:rtl/>
        </w:rPr>
        <w:t xml:space="preserve"> </w:t>
      </w:r>
      <w:proofErr w:type="spellStart"/>
      <w:r w:rsidR="00BD73ED" w:rsidRPr="00DD2429">
        <w:rPr>
          <w:rFonts w:ascii="David" w:hAnsi="David" w:cs="David"/>
          <w:sz w:val="24"/>
          <w:szCs w:val="24"/>
          <w:rtl/>
        </w:rPr>
        <w:t>ואו</w:t>
      </w:r>
      <w:proofErr w:type="spellEnd"/>
      <w:r w:rsidR="00BD73ED" w:rsidRPr="00DD2429">
        <w:rPr>
          <w:rFonts w:ascii="David" w:hAnsi="David" w:cs="David"/>
          <w:sz w:val="24"/>
          <w:szCs w:val="24"/>
          <w:rtl/>
        </w:rPr>
        <w:t xml:space="preserve"> כל תקציב אחר שהמועצה תקצה לעבודות נשוא המכרז הנ"ל </w:t>
      </w:r>
    </w:p>
    <w:p w14:paraId="404E9718" w14:textId="77777777" w:rsidR="006B4C13" w:rsidRPr="00DD2429" w:rsidRDefault="006B4C13" w:rsidP="00DD2429">
      <w:pPr>
        <w:tabs>
          <w:tab w:val="left" w:pos="1076"/>
        </w:tabs>
        <w:bidi/>
        <w:spacing w:line="360" w:lineRule="auto"/>
        <w:jc w:val="left"/>
        <w:rPr>
          <w:rFonts w:ascii="David" w:hAnsi="David" w:cs="David"/>
          <w:sz w:val="24"/>
          <w:szCs w:val="24"/>
          <w:rtl/>
        </w:rPr>
      </w:pPr>
    </w:p>
    <w:p w14:paraId="22074CD0" w14:textId="77777777" w:rsidR="006B4C13" w:rsidRPr="00DD2429" w:rsidRDefault="00187A11" w:rsidP="00DD2429">
      <w:pPr>
        <w:tabs>
          <w:tab w:val="left" w:pos="1076"/>
        </w:tabs>
        <w:bidi/>
        <w:spacing w:line="360" w:lineRule="auto"/>
        <w:jc w:val="left"/>
        <w:rPr>
          <w:rFonts w:ascii="David" w:hAnsi="David" w:cs="David"/>
          <w:b/>
          <w:bCs/>
          <w:sz w:val="24"/>
          <w:szCs w:val="24"/>
        </w:rPr>
      </w:pPr>
      <w:r w:rsidRPr="00DD2429">
        <w:rPr>
          <w:rFonts w:ascii="David" w:hAnsi="David" w:cs="David"/>
          <w:b/>
          <w:bCs/>
          <w:sz w:val="24"/>
          <w:szCs w:val="24"/>
          <w:rtl/>
        </w:rPr>
        <w:lastRenderedPageBreak/>
        <w:t>לפיכך הוצהר, הותנה והוסכם בין הצדדים כדלקמן:</w:t>
      </w:r>
    </w:p>
    <w:p w14:paraId="0D1A79EB" w14:textId="77777777" w:rsidR="006B4C13" w:rsidRPr="00DD2429" w:rsidRDefault="00187A11" w:rsidP="00DD2429">
      <w:pPr>
        <w:tabs>
          <w:tab w:val="left" w:pos="1076"/>
        </w:tabs>
        <w:bidi/>
        <w:spacing w:line="360" w:lineRule="auto"/>
        <w:jc w:val="left"/>
        <w:rPr>
          <w:rFonts w:ascii="David" w:hAnsi="David" w:cs="David"/>
          <w:b/>
          <w:bCs/>
          <w:sz w:val="24"/>
          <w:szCs w:val="24"/>
          <w:rtl/>
        </w:rPr>
      </w:pPr>
      <w:r w:rsidRPr="00DD2429">
        <w:rPr>
          <w:rFonts w:ascii="David" w:hAnsi="David" w:cs="David"/>
          <w:b/>
          <w:bCs/>
          <w:sz w:val="24"/>
          <w:szCs w:val="24"/>
          <w:rtl/>
        </w:rPr>
        <w:t xml:space="preserve">1.    </w:t>
      </w:r>
      <w:r w:rsidRPr="00DD2429">
        <w:rPr>
          <w:rFonts w:ascii="David" w:hAnsi="David" w:cs="David"/>
          <w:b/>
          <w:bCs/>
          <w:sz w:val="24"/>
          <w:szCs w:val="24"/>
          <w:u w:val="single"/>
          <w:rtl/>
        </w:rPr>
        <w:t>כללי</w:t>
      </w:r>
    </w:p>
    <w:p w14:paraId="4BC3E23F" w14:textId="77777777" w:rsidR="006B4C13" w:rsidRPr="00DD2429" w:rsidRDefault="00187A11" w:rsidP="00DD2429">
      <w:pPr>
        <w:tabs>
          <w:tab w:val="left" w:pos="1076"/>
        </w:tabs>
        <w:bidi/>
        <w:spacing w:after="0" w:line="360" w:lineRule="auto"/>
        <w:ind w:left="720"/>
        <w:jc w:val="left"/>
        <w:rPr>
          <w:rFonts w:ascii="David" w:hAnsi="David" w:cs="David"/>
          <w:sz w:val="24"/>
          <w:szCs w:val="24"/>
        </w:rPr>
      </w:pPr>
      <w:r w:rsidRPr="00DD2429">
        <w:rPr>
          <w:rFonts w:ascii="David" w:hAnsi="David" w:cs="David"/>
          <w:sz w:val="24"/>
          <w:szCs w:val="24"/>
          <w:rtl/>
        </w:rPr>
        <w:t xml:space="preserve">1.1     המבוא, המכרז והנספחים לחוזה זה מהווים חלק בלתי נפרד ממנו. כותרות </w:t>
      </w:r>
      <w:r w:rsidRPr="00DD2429">
        <w:rPr>
          <w:rFonts w:ascii="David" w:hAnsi="David" w:cs="David"/>
          <w:sz w:val="24"/>
          <w:szCs w:val="24"/>
        </w:rPr>
        <w:t xml:space="preserve">    </w:t>
      </w:r>
    </w:p>
    <w:p w14:paraId="34CB555E" w14:textId="77777777" w:rsidR="006B4C13" w:rsidRPr="00DD2429" w:rsidRDefault="00187A11" w:rsidP="00DD2429">
      <w:pPr>
        <w:tabs>
          <w:tab w:val="left" w:pos="1076"/>
        </w:tabs>
        <w:bidi/>
        <w:spacing w:after="0" w:line="360" w:lineRule="auto"/>
        <w:ind w:left="720"/>
        <w:jc w:val="left"/>
        <w:rPr>
          <w:rFonts w:ascii="David" w:hAnsi="David" w:cs="David"/>
          <w:sz w:val="24"/>
          <w:szCs w:val="24"/>
          <w:rtl/>
        </w:rPr>
      </w:pPr>
      <w:r w:rsidRPr="00DD2429">
        <w:rPr>
          <w:rFonts w:ascii="David" w:hAnsi="David" w:cs="David"/>
          <w:sz w:val="24"/>
          <w:szCs w:val="24"/>
          <w:rtl/>
        </w:rPr>
        <w:t>הסעיפים נועדו לשם הנוחיות בלבד ולא ישמשו לפרשנות ההסכם</w:t>
      </w:r>
      <w:r w:rsidR="00A207E6" w:rsidRPr="00DD2429">
        <w:rPr>
          <w:rFonts w:ascii="David" w:hAnsi="David" w:cs="David"/>
          <w:sz w:val="24"/>
          <w:szCs w:val="24"/>
          <w:rtl/>
        </w:rPr>
        <w:t xml:space="preserve"> .   </w:t>
      </w:r>
      <w:r w:rsidR="00A207E6" w:rsidRPr="00DD2429">
        <w:rPr>
          <w:rFonts w:ascii="David" w:hAnsi="David" w:cs="David"/>
          <w:sz w:val="24"/>
          <w:szCs w:val="24"/>
          <w:rtl/>
        </w:rPr>
        <w:tab/>
      </w:r>
    </w:p>
    <w:p w14:paraId="7796BFC0" w14:textId="77777777" w:rsidR="00A207E6" w:rsidRPr="00DD2429" w:rsidRDefault="00A207E6" w:rsidP="00DD2429">
      <w:pPr>
        <w:tabs>
          <w:tab w:val="left" w:pos="1076"/>
        </w:tabs>
        <w:bidi/>
        <w:spacing w:after="0" w:line="360" w:lineRule="auto"/>
        <w:ind w:left="720"/>
        <w:jc w:val="left"/>
        <w:rPr>
          <w:rFonts w:ascii="David" w:hAnsi="David" w:cs="David"/>
          <w:sz w:val="24"/>
          <w:szCs w:val="24"/>
          <w:rtl/>
        </w:rPr>
      </w:pPr>
    </w:p>
    <w:p w14:paraId="5E0949AA" w14:textId="3DCFE3D6" w:rsidR="006B4C13" w:rsidRPr="00003541" w:rsidRDefault="00187A11" w:rsidP="00003541">
      <w:pPr>
        <w:tabs>
          <w:tab w:val="left" w:pos="1076"/>
        </w:tabs>
        <w:bidi/>
        <w:spacing w:line="360" w:lineRule="auto"/>
        <w:jc w:val="left"/>
        <w:rPr>
          <w:rFonts w:ascii="David" w:hAnsi="David" w:cs="David"/>
          <w:sz w:val="24"/>
          <w:szCs w:val="24"/>
          <w:rtl/>
        </w:rPr>
      </w:pPr>
      <w:r w:rsidRPr="00DD2429">
        <w:rPr>
          <w:rFonts w:ascii="David" w:hAnsi="David" w:cs="David"/>
          <w:sz w:val="24"/>
          <w:szCs w:val="24"/>
          <w:rtl/>
        </w:rPr>
        <w:t>.1.2     המשרד ממנה את מהנדס המועצה</w:t>
      </w:r>
      <w:r w:rsidR="00A207E6" w:rsidRPr="00DD2429">
        <w:rPr>
          <w:rFonts w:ascii="David" w:hAnsi="David" w:cs="David"/>
          <w:sz w:val="24"/>
          <w:szCs w:val="24"/>
          <w:rtl/>
        </w:rPr>
        <w:t xml:space="preserve"> </w:t>
      </w:r>
      <w:r w:rsidR="0079694F" w:rsidRPr="00DD2429">
        <w:rPr>
          <w:rFonts w:ascii="David" w:hAnsi="David" w:cs="David"/>
          <w:sz w:val="24"/>
          <w:szCs w:val="24"/>
          <w:rtl/>
        </w:rPr>
        <w:t>---------------</w:t>
      </w:r>
      <w:r w:rsidR="00A207E6" w:rsidRPr="00DD2429">
        <w:rPr>
          <w:rFonts w:ascii="David" w:hAnsi="David" w:cs="David"/>
          <w:sz w:val="24"/>
          <w:szCs w:val="24"/>
          <w:rtl/>
        </w:rPr>
        <w:t xml:space="preserve"> </w:t>
      </w:r>
      <w:r w:rsidRPr="00DD2429">
        <w:rPr>
          <w:rFonts w:ascii="David" w:hAnsi="David" w:cs="David"/>
          <w:sz w:val="24"/>
          <w:szCs w:val="24"/>
          <w:rtl/>
        </w:rPr>
        <w:t xml:space="preserve"> להיות</w:t>
      </w:r>
      <w:r w:rsidR="00A207E6" w:rsidRPr="00DD2429">
        <w:rPr>
          <w:rFonts w:ascii="David" w:hAnsi="David" w:cs="David"/>
          <w:sz w:val="24"/>
          <w:szCs w:val="24"/>
          <w:rtl/>
        </w:rPr>
        <w:t xml:space="preserve"> </w:t>
      </w:r>
      <w:r w:rsidRPr="00DD2429">
        <w:rPr>
          <w:rFonts w:ascii="David" w:hAnsi="David" w:cs="David"/>
          <w:sz w:val="24"/>
          <w:szCs w:val="24"/>
          <w:rtl/>
        </w:rPr>
        <w:t xml:space="preserve"> ממונה מטעמו בכל הקשור לביצוע  הסכם זה (</w:t>
      </w:r>
      <w:proofErr w:type="spellStart"/>
      <w:r w:rsidRPr="00DD2429">
        <w:rPr>
          <w:rFonts w:ascii="David" w:hAnsi="David" w:cs="David"/>
          <w:sz w:val="24"/>
          <w:szCs w:val="24"/>
          <w:rtl/>
        </w:rPr>
        <w:t>להלן:"המנהל</w:t>
      </w:r>
      <w:proofErr w:type="spellEnd"/>
      <w:r w:rsidRPr="00DD2429">
        <w:rPr>
          <w:rFonts w:ascii="David" w:hAnsi="David" w:cs="David"/>
          <w:sz w:val="24"/>
          <w:szCs w:val="24"/>
          <w:rtl/>
        </w:rPr>
        <w:t>")</w:t>
      </w:r>
    </w:p>
    <w:p w14:paraId="255BE9FB" w14:textId="77777777" w:rsidR="006B4C13" w:rsidRPr="00DD2429" w:rsidRDefault="00187A11" w:rsidP="00DD2429">
      <w:pPr>
        <w:tabs>
          <w:tab w:val="left" w:pos="226"/>
          <w:tab w:val="left" w:pos="368"/>
          <w:tab w:val="left" w:pos="1076"/>
        </w:tabs>
        <w:bidi/>
        <w:spacing w:line="360" w:lineRule="auto"/>
        <w:jc w:val="left"/>
        <w:rPr>
          <w:rFonts w:ascii="David" w:hAnsi="David" w:cs="David"/>
          <w:b/>
          <w:bCs/>
          <w:sz w:val="24"/>
          <w:szCs w:val="24"/>
          <w:u w:val="single"/>
          <w:rtl/>
        </w:rPr>
      </w:pPr>
      <w:r w:rsidRPr="00DD2429">
        <w:rPr>
          <w:rFonts w:ascii="David" w:hAnsi="David" w:cs="David"/>
          <w:b/>
          <w:bCs/>
          <w:sz w:val="24"/>
          <w:szCs w:val="24"/>
          <w:rtl/>
        </w:rPr>
        <w:t xml:space="preserve">2.     </w:t>
      </w:r>
      <w:r w:rsidRPr="00DD2429">
        <w:rPr>
          <w:rFonts w:ascii="David" w:hAnsi="David" w:cs="David"/>
          <w:b/>
          <w:bCs/>
          <w:sz w:val="24"/>
          <w:szCs w:val="24"/>
          <w:u w:val="single"/>
          <w:rtl/>
        </w:rPr>
        <w:t>התחייבות נותן השירותים</w:t>
      </w:r>
    </w:p>
    <w:p w14:paraId="522C1940" w14:textId="77777777" w:rsidR="006B4C13" w:rsidRPr="00DD2429" w:rsidRDefault="00187A11" w:rsidP="00DD2429">
      <w:pPr>
        <w:tabs>
          <w:tab w:val="left" w:pos="226"/>
          <w:tab w:val="left" w:pos="368"/>
          <w:tab w:val="left" w:pos="1076"/>
        </w:tabs>
        <w:bidi/>
        <w:spacing w:after="0" w:line="360" w:lineRule="auto"/>
        <w:jc w:val="left"/>
        <w:rPr>
          <w:rFonts w:ascii="David" w:hAnsi="David" w:cs="David"/>
          <w:sz w:val="24"/>
          <w:szCs w:val="24"/>
          <w:rtl/>
        </w:rPr>
      </w:pPr>
      <w:r w:rsidRPr="00DD2429">
        <w:rPr>
          <w:rFonts w:ascii="David" w:hAnsi="David" w:cs="David"/>
          <w:sz w:val="24"/>
          <w:szCs w:val="24"/>
          <w:rtl/>
        </w:rPr>
        <w:t>2.1   נותן השירותים מתחייב לבצע את כל השירותים כמפורט במסמכי המכרז ובכלל זה בנספח</w:t>
      </w:r>
    </w:p>
    <w:p w14:paraId="00D188A4" w14:textId="77777777" w:rsidR="006B4C13" w:rsidRPr="00DD2429" w:rsidRDefault="00187A11" w:rsidP="00DD2429">
      <w:pPr>
        <w:tabs>
          <w:tab w:val="left" w:pos="226"/>
          <w:tab w:val="left" w:pos="368"/>
          <w:tab w:val="left" w:pos="1076"/>
        </w:tabs>
        <w:bidi/>
        <w:spacing w:after="0" w:line="360" w:lineRule="auto"/>
        <w:jc w:val="left"/>
        <w:rPr>
          <w:rFonts w:ascii="David" w:hAnsi="David" w:cs="David"/>
          <w:b/>
          <w:bCs/>
          <w:sz w:val="24"/>
          <w:szCs w:val="24"/>
        </w:rPr>
      </w:pPr>
      <w:r w:rsidRPr="00DD2429">
        <w:rPr>
          <w:rFonts w:ascii="David" w:hAnsi="David" w:cs="David"/>
          <w:sz w:val="24"/>
          <w:szCs w:val="24"/>
          <w:rtl/>
        </w:rPr>
        <w:t xml:space="preserve">א' להסכם זה – </w:t>
      </w:r>
      <w:r w:rsidRPr="00DD2429">
        <w:rPr>
          <w:rFonts w:ascii="David" w:hAnsi="David" w:cs="David"/>
          <w:b/>
          <w:bCs/>
          <w:sz w:val="24"/>
          <w:szCs w:val="24"/>
          <w:rtl/>
        </w:rPr>
        <w:t>"השירותים הנדרשים".</w:t>
      </w:r>
    </w:p>
    <w:p w14:paraId="0173ADA2" w14:textId="77777777" w:rsidR="006B4C13" w:rsidRPr="00DD2429" w:rsidRDefault="006B4C13" w:rsidP="00DD2429">
      <w:pPr>
        <w:tabs>
          <w:tab w:val="left" w:pos="226"/>
          <w:tab w:val="left" w:pos="368"/>
          <w:tab w:val="left" w:pos="1076"/>
        </w:tabs>
        <w:bidi/>
        <w:spacing w:after="0" w:line="360" w:lineRule="auto"/>
        <w:jc w:val="left"/>
        <w:rPr>
          <w:rFonts w:ascii="David" w:hAnsi="David" w:cs="David"/>
          <w:b/>
          <w:bCs/>
          <w:sz w:val="24"/>
          <w:szCs w:val="24"/>
        </w:rPr>
      </w:pPr>
    </w:p>
    <w:p w14:paraId="4DD8E037" w14:textId="77777777" w:rsidR="006B4C13" w:rsidRPr="00DD2429" w:rsidRDefault="00187A11" w:rsidP="00DD2429">
      <w:pPr>
        <w:tabs>
          <w:tab w:val="left" w:pos="226"/>
          <w:tab w:val="left" w:pos="368"/>
          <w:tab w:val="left" w:pos="1076"/>
          <w:tab w:val="right" w:pos="7938"/>
        </w:tabs>
        <w:bidi/>
        <w:spacing w:after="0" w:line="360" w:lineRule="auto"/>
        <w:jc w:val="left"/>
        <w:rPr>
          <w:rFonts w:ascii="David" w:hAnsi="David" w:cs="David"/>
          <w:sz w:val="24"/>
          <w:szCs w:val="24"/>
          <w:rtl/>
        </w:rPr>
      </w:pPr>
      <w:r w:rsidRPr="00DD2429">
        <w:rPr>
          <w:rFonts w:ascii="David" w:hAnsi="David" w:cs="David"/>
          <w:sz w:val="24"/>
          <w:szCs w:val="24"/>
          <w:rtl/>
        </w:rPr>
        <w:t>2.2   נותן השירותים מצהיר בזאת כי הוא רשאי להעניק את השירותים עפ"י כל דין, בעל ידע,</w:t>
      </w:r>
    </w:p>
    <w:p w14:paraId="141E8472" w14:textId="77777777" w:rsidR="006B4C13" w:rsidRPr="00DD2429" w:rsidRDefault="00187A11" w:rsidP="00DD2429">
      <w:pPr>
        <w:tabs>
          <w:tab w:val="left" w:pos="226"/>
          <w:tab w:val="left" w:pos="368"/>
          <w:tab w:val="left" w:pos="1076"/>
          <w:tab w:val="right" w:pos="7938"/>
        </w:tabs>
        <w:bidi/>
        <w:spacing w:after="0" w:line="360" w:lineRule="auto"/>
        <w:jc w:val="left"/>
        <w:rPr>
          <w:rFonts w:ascii="David" w:hAnsi="David" w:cs="David"/>
          <w:sz w:val="24"/>
          <w:szCs w:val="24"/>
        </w:rPr>
      </w:pPr>
      <w:r w:rsidRPr="00DD2429">
        <w:rPr>
          <w:rFonts w:ascii="David" w:hAnsi="David" w:cs="David"/>
          <w:sz w:val="24"/>
          <w:szCs w:val="24"/>
          <w:rtl/>
        </w:rPr>
        <w:t>ניסיון, מומחיות וכישורים מתאימים ורקע מקצועי בתחום השירותים האמורים.</w:t>
      </w:r>
    </w:p>
    <w:p w14:paraId="71CBC834" w14:textId="77777777" w:rsidR="006B4C13" w:rsidRPr="00DD2429" w:rsidRDefault="006B4C13" w:rsidP="00DD2429">
      <w:pPr>
        <w:tabs>
          <w:tab w:val="left" w:pos="226"/>
          <w:tab w:val="left" w:pos="368"/>
          <w:tab w:val="left" w:pos="1076"/>
          <w:tab w:val="right" w:pos="7938"/>
        </w:tabs>
        <w:bidi/>
        <w:spacing w:after="0" w:line="360" w:lineRule="auto"/>
        <w:jc w:val="left"/>
        <w:rPr>
          <w:rFonts w:ascii="David" w:hAnsi="David" w:cs="David"/>
          <w:sz w:val="24"/>
          <w:szCs w:val="24"/>
        </w:rPr>
      </w:pPr>
    </w:p>
    <w:p w14:paraId="31CC54F9" w14:textId="77777777" w:rsidR="006B4C13" w:rsidRPr="00DD2429" w:rsidRDefault="00187A11" w:rsidP="00DD2429">
      <w:pPr>
        <w:tabs>
          <w:tab w:val="left" w:pos="226"/>
          <w:tab w:val="left" w:pos="368"/>
          <w:tab w:val="left" w:pos="1076"/>
        </w:tabs>
        <w:bidi/>
        <w:spacing w:after="0" w:line="360" w:lineRule="auto"/>
        <w:ind w:right="-58"/>
        <w:jc w:val="left"/>
        <w:rPr>
          <w:rFonts w:ascii="David" w:hAnsi="David" w:cs="David"/>
          <w:sz w:val="24"/>
          <w:szCs w:val="24"/>
        </w:rPr>
      </w:pPr>
      <w:r w:rsidRPr="00DD2429">
        <w:rPr>
          <w:rFonts w:ascii="David" w:hAnsi="David" w:cs="David"/>
          <w:sz w:val="24"/>
          <w:szCs w:val="24"/>
          <w:rtl/>
        </w:rPr>
        <w:t>2.3.  נותן השירותים מתחייב לבצע את השירותים והפעולות הכרוכות בכך לפי מיטב הנוהג</w:t>
      </w:r>
    </w:p>
    <w:p w14:paraId="06E4A575" w14:textId="77777777" w:rsidR="006B4C13" w:rsidRPr="00DD2429" w:rsidRDefault="00187A11" w:rsidP="00DD2429">
      <w:pPr>
        <w:tabs>
          <w:tab w:val="left" w:pos="226"/>
          <w:tab w:val="left" w:pos="368"/>
          <w:tab w:val="left" w:pos="1076"/>
        </w:tabs>
        <w:bidi/>
        <w:spacing w:after="0" w:line="360" w:lineRule="auto"/>
        <w:ind w:right="-58"/>
        <w:jc w:val="left"/>
        <w:rPr>
          <w:rFonts w:ascii="David" w:hAnsi="David" w:cs="David"/>
          <w:sz w:val="24"/>
          <w:szCs w:val="24"/>
          <w:rtl/>
        </w:rPr>
      </w:pPr>
      <w:r w:rsidRPr="00DD2429">
        <w:rPr>
          <w:rFonts w:ascii="David" w:hAnsi="David" w:cs="David"/>
          <w:sz w:val="24"/>
          <w:szCs w:val="24"/>
          <w:rtl/>
        </w:rPr>
        <w:t>המקצועי במומחיות ובמקצועיות הדרושים, באובייקטיביות בהתאם לכל דין, ולשביעות</w:t>
      </w:r>
    </w:p>
    <w:p w14:paraId="0CAC3A8C" w14:textId="77777777" w:rsidR="006B4C13" w:rsidRPr="00DD2429" w:rsidRDefault="00187A11" w:rsidP="00DD2429">
      <w:pPr>
        <w:tabs>
          <w:tab w:val="left" w:pos="226"/>
          <w:tab w:val="left" w:pos="368"/>
          <w:tab w:val="left" w:pos="1076"/>
        </w:tabs>
        <w:bidi/>
        <w:spacing w:after="0" w:line="360" w:lineRule="auto"/>
        <w:ind w:right="-58"/>
        <w:jc w:val="left"/>
        <w:rPr>
          <w:rFonts w:ascii="David" w:hAnsi="David" w:cs="David"/>
          <w:sz w:val="24"/>
          <w:szCs w:val="24"/>
          <w:rtl/>
        </w:rPr>
      </w:pPr>
      <w:r w:rsidRPr="00DD2429">
        <w:rPr>
          <w:rFonts w:ascii="David" w:hAnsi="David" w:cs="David"/>
          <w:sz w:val="24"/>
          <w:szCs w:val="24"/>
          <w:rtl/>
        </w:rPr>
        <w:t>רצונו המוחלט של המנהל מבלי לגרוע מהאמור, מתחייב נותן השירותים לפעול בתום לב,</w:t>
      </w:r>
    </w:p>
    <w:p w14:paraId="464EB373" w14:textId="77777777" w:rsidR="006B4C13" w:rsidRPr="00DD2429" w:rsidRDefault="00187A11" w:rsidP="00DD2429">
      <w:pPr>
        <w:tabs>
          <w:tab w:val="left" w:pos="226"/>
          <w:tab w:val="left" w:pos="368"/>
          <w:tab w:val="left" w:pos="1076"/>
        </w:tabs>
        <w:bidi/>
        <w:spacing w:after="0" w:line="360" w:lineRule="auto"/>
        <w:ind w:right="-58"/>
        <w:jc w:val="left"/>
        <w:rPr>
          <w:rFonts w:ascii="David" w:hAnsi="David" w:cs="David"/>
          <w:sz w:val="24"/>
          <w:szCs w:val="24"/>
        </w:rPr>
      </w:pPr>
      <w:r w:rsidRPr="00DD2429">
        <w:rPr>
          <w:rFonts w:ascii="David" w:hAnsi="David" w:cs="David"/>
          <w:sz w:val="24"/>
          <w:szCs w:val="24"/>
          <w:rtl/>
        </w:rPr>
        <w:t>באובייקטיביות ותוך שמירה קפדנית על כללי האתיקה המתחייבים מפעולותיו כנותן</w:t>
      </w:r>
    </w:p>
    <w:p w14:paraId="54470B28" w14:textId="77777777" w:rsidR="006B4C13" w:rsidRPr="00DD2429" w:rsidRDefault="00187A11" w:rsidP="00DD2429">
      <w:pPr>
        <w:tabs>
          <w:tab w:val="left" w:pos="226"/>
          <w:tab w:val="left" w:pos="368"/>
          <w:tab w:val="left" w:pos="1076"/>
        </w:tabs>
        <w:bidi/>
        <w:spacing w:after="0" w:line="360" w:lineRule="auto"/>
        <w:ind w:right="-58"/>
        <w:jc w:val="left"/>
        <w:rPr>
          <w:rFonts w:ascii="David" w:hAnsi="David" w:cs="David"/>
          <w:sz w:val="24"/>
          <w:szCs w:val="24"/>
        </w:rPr>
      </w:pPr>
      <w:r w:rsidRPr="00DD2429">
        <w:rPr>
          <w:rFonts w:ascii="David" w:hAnsi="David" w:cs="David"/>
          <w:sz w:val="24"/>
          <w:szCs w:val="24"/>
          <w:rtl/>
        </w:rPr>
        <w:t>שירותים.</w:t>
      </w:r>
    </w:p>
    <w:p w14:paraId="4483E934" w14:textId="77777777" w:rsidR="006B4C13" w:rsidRPr="00DD2429" w:rsidRDefault="006B4C13" w:rsidP="00DD2429">
      <w:pPr>
        <w:tabs>
          <w:tab w:val="left" w:pos="226"/>
          <w:tab w:val="left" w:pos="368"/>
          <w:tab w:val="left" w:pos="1076"/>
        </w:tabs>
        <w:bidi/>
        <w:spacing w:after="0" w:line="360" w:lineRule="auto"/>
        <w:ind w:right="-58"/>
        <w:jc w:val="left"/>
        <w:rPr>
          <w:rFonts w:ascii="David" w:hAnsi="David" w:cs="David"/>
          <w:sz w:val="24"/>
          <w:szCs w:val="24"/>
          <w:rtl/>
        </w:rPr>
      </w:pPr>
    </w:p>
    <w:p w14:paraId="13964A68" w14:textId="77777777" w:rsidR="006B4C13" w:rsidRPr="00DD2429" w:rsidRDefault="00187A11" w:rsidP="00DD2429">
      <w:pPr>
        <w:tabs>
          <w:tab w:val="left" w:pos="226"/>
          <w:tab w:val="left" w:pos="368"/>
          <w:tab w:val="left" w:pos="1076"/>
        </w:tabs>
        <w:bidi/>
        <w:spacing w:after="0" w:line="360" w:lineRule="auto"/>
        <w:jc w:val="left"/>
        <w:rPr>
          <w:rFonts w:ascii="David" w:hAnsi="David" w:cs="David"/>
          <w:sz w:val="24"/>
          <w:szCs w:val="24"/>
          <w:rtl/>
        </w:rPr>
      </w:pPr>
      <w:r w:rsidRPr="00DD2429">
        <w:rPr>
          <w:rFonts w:ascii="David" w:hAnsi="David" w:cs="David"/>
          <w:sz w:val="24"/>
          <w:szCs w:val="24"/>
          <w:rtl/>
        </w:rPr>
        <w:t xml:space="preserve">2.4   נותן השירותים מתחייב לבצע מחדש, על </w:t>
      </w:r>
      <w:r w:rsidR="00A207E6" w:rsidRPr="00DD2429">
        <w:rPr>
          <w:rFonts w:ascii="David" w:hAnsi="David" w:cs="David"/>
          <w:sz w:val="24"/>
          <w:szCs w:val="24"/>
          <w:rtl/>
        </w:rPr>
        <w:t>חשבונו</w:t>
      </w:r>
      <w:r w:rsidRPr="00DD2429">
        <w:rPr>
          <w:rFonts w:ascii="David" w:hAnsi="David" w:cs="David"/>
          <w:sz w:val="24"/>
          <w:szCs w:val="24"/>
          <w:rtl/>
        </w:rPr>
        <w:t>, לשביעות רצון המנהל, את השירותים או</w:t>
      </w:r>
    </w:p>
    <w:p w14:paraId="07B13B72" w14:textId="77777777" w:rsidR="006B4C13" w:rsidRPr="00DD2429" w:rsidRDefault="00187A11" w:rsidP="00DD2429">
      <w:pPr>
        <w:tabs>
          <w:tab w:val="left" w:pos="226"/>
          <w:tab w:val="left" w:pos="368"/>
          <w:tab w:val="left" w:pos="1076"/>
        </w:tabs>
        <w:bidi/>
        <w:spacing w:after="0" w:line="360" w:lineRule="auto"/>
        <w:jc w:val="left"/>
        <w:rPr>
          <w:rFonts w:ascii="David" w:hAnsi="David" w:cs="David"/>
          <w:sz w:val="24"/>
          <w:szCs w:val="24"/>
          <w:rtl/>
        </w:rPr>
      </w:pPr>
      <w:r w:rsidRPr="00DD2429">
        <w:rPr>
          <w:rFonts w:ascii="David" w:hAnsi="David" w:cs="David"/>
          <w:sz w:val="24"/>
          <w:szCs w:val="24"/>
          <w:rtl/>
        </w:rPr>
        <w:t>חלקם – בהם נתגלו לדעת המנהל, תקלות או אי דיוקים וכיו"ב</w:t>
      </w:r>
    </w:p>
    <w:p w14:paraId="354238B7" w14:textId="77777777" w:rsidR="006B4C13" w:rsidRPr="00DD2429" w:rsidRDefault="006B4C13" w:rsidP="00DD2429">
      <w:pPr>
        <w:tabs>
          <w:tab w:val="left" w:pos="226"/>
          <w:tab w:val="left" w:pos="368"/>
          <w:tab w:val="left" w:pos="1076"/>
        </w:tabs>
        <w:bidi/>
        <w:spacing w:after="0" w:line="360" w:lineRule="auto"/>
        <w:jc w:val="left"/>
        <w:rPr>
          <w:rFonts w:ascii="David" w:hAnsi="David" w:cs="David"/>
          <w:sz w:val="24"/>
          <w:szCs w:val="24"/>
          <w:rtl/>
        </w:rPr>
      </w:pPr>
    </w:p>
    <w:p w14:paraId="48869614" w14:textId="77777777" w:rsidR="006B4C13" w:rsidRPr="00DD2429" w:rsidRDefault="00187A11" w:rsidP="00DD2429">
      <w:pPr>
        <w:tabs>
          <w:tab w:val="left" w:pos="226"/>
          <w:tab w:val="left" w:pos="368"/>
          <w:tab w:val="left" w:pos="1076"/>
        </w:tabs>
        <w:bidi/>
        <w:spacing w:after="0" w:line="360" w:lineRule="auto"/>
        <w:jc w:val="left"/>
        <w:rPr>
          <w:rFonts w:ascii="David" w:hAnsi="David" w:cs="David"/>
          <w:sz w:val="24"/>
          <w:szCs w:val="24"/>
          <w:rtl/>
        </w:rPr>
      </w:pPr>
      <w:r w:rsidRPr="00DD2429">
        <w:rPr>
          <w:rFonts w:ascii="David" w:hAnsi="David" w:cs="David"/>
          <w:sz w:val="24"/>
          <w:szCs w:val="24"/>
          <w:rtl/>
        </w:rPr>
        <w:t>2.5   נותן השיר</w:t>
      </w:r>
      <w:r w:rsidR="00A207E6" w:rsidRPr="00DD2429">
        <w:rPr>
          <w:rFonts w:ascii="David" w:hAnsi="David" w:cs="David"/>
          <w:sz w:val="24"/>
          <w:szCs w:val="24"/>
          <w:rtl/>
        </w:rPr>
        <w:t>ותים מתחייב להעניק את השירותים ל</w:t>
      </w:r>
      <w:r w:rsidRPr="00DD2429">
        <w:rPr>
          <w:rFonts w:ascii="David" w:hAnsi="David" w:cs="David"/>
          <w:sz w:val="24"/>
          <w:szCs w:val="24"/>
          <w:rtl/>
        </w:rPr>
        <w:t>מועצה במועדים הקבועים בהסכם או כפי שייקבע ע"י המועצה.</w:t>
      </w:r>
    </w:p>
    <w:p w14:paraId="6E384FAF" w14:textId="77777777" w:rsidR="006B4C13" w:rsidRPr="00DD2429" w:rsidRDefault="006B4C13" w:rsidP="00DD2429">
      <w:pPr>
        <w:tabs>
          <w:tab w:val="left" w:pos="226"/>
          <w:tab w:val="left" w:pos="368"/>
          <w:tab w:val="left" w:pos="1076"/>
        </w:tabs>
        <w:bidi/>
        <w:spacing w:after="0" w:line="360" w:lineRule="auto"/>
        <w:jc w:val="left"/>
        <w:rPr>
          <w:rFonts w:ascii="David" w:hAnsi="David" w:cs="David"/>
          <w:sz w:val="24"/>
          <w:szCs w:val="24"/>
          <w:rtl/>
        </w:rPr>
      </w:pPr>
    </w:p>
    <w:p w14:paraId="0155E54A" w14:textId="77777777" w:rsidR="006B4C13" w:rsidRPr="00DD2429" w:rsidRDefault="00187A11" w:rsidP="00DD2429">
      <w:pPr>
        <w:tabs>
          <w:tab w:val="left" w:pos="226"/>
          <w:tab w:val="left" w:pos="368"/>
          <w:tab w:val="left" w:pos="1076"/>
        </w:tabs>
        <w:bidi/>
        <w:spacing w:after="0" w:line="360" w:lineRule="auto"/>
        <w:jc w:val="left"/>
        <w:rPr>
          <w:rFonts w:ascii="David" w:hAnsi="David" w:cs="David"/>
          <w:sz w:val="24"/>
          <w:szCs w:val="24"/>
          <w:rtl/>
        </w:rPr>
      </w:pPr>
      <w:r w:rsidRPr="00DD2429">
        <w:rPr>
          <w:rFonts w:ascii="David" w:hAnsi="David" w:cs="David"/>
          <w:sz w:val="24"/>
          <w:szCs w:val="24"/>
          <w:rtl/>
        </w:rPr>
        <w:t>26   נותן השירותים מתחייב לקבל את הנחיות המועצה בכל הנוגע לאופן ביצוע הסכם זה ולמטרות השירותים.</w:t>
      </w:r>
    </w:p>
    <w:p w14:paraId="5749ECF9" w14:textId="77777777" w:rsidR="006B4C13" w:rsidRPr="00DD2429" w:rsidRDefault="006B4C13" w:rsidP="00DD2429">
      <w:pPr>
        <w:tabs>
          <w:tab w:val="left" w:pos="226"/>
          <w:tab w:val="left" w:pos="368"/>
          <w:tab w:val="left" w:pos="1076"/>
        </w:tabs>
        <w:bidi/>
        <w:spacing w:after="0" w:line="360" w:lineRule="auto"/>
        <w:jc w:val="left"/>
        <w:rPr>
          <w:rFonts w:ascii="David" w:hAnsi="David" w:cs="David"/>
          <w:sz w:val="24"/>
          <w:szCs w:val="24"/>
          <w:rtl/>
        </w:rPr>
      </w:pPr>
    </w:p>
    <w:p w14:paraId="4A14E2ED"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2.7   המועצה תהיה זכאית לשנות את הנחיותיה לנותן השירותים מעת לעת ונותן השירותים מתחייב לבצע את השירותים בהתאם להנחיות המועצה ולנותן השירותים לא תהיה כל תלונה או טענה בקשר לכך.</w:t>
      </w:r>
    </w:p>
    <w:p w14:paraId="1E527491"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5C4EA9AD"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lastRenderedPageBreak/>
        <w:t>2.8   נותן השירותים מצהיר כי אין בהנחיות המועצה כדי לגרוע מאחריותו המלאה לשירותים ואין בהם כדי להטיל על המועצה אחריות כלשהי לשירותים.</w:t>
      </w:r>
    </w:p>
    <w:p w14:paraId="50D04B3B"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61E2FA29"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2.9   המנהל רשאי </w:t>
      </w:r>
      <w:r w:rsidR="00A207E6" w:rsidRPr="00DD2429">
        <w:rPr>
          <w:rFonts w:ascii="David" w:hAnsi="David" w:cs="David"/>
          <w:sz w:val="24"/>
          <w:szCs w:val="24"/>
          <w:rtl/>
        </w:rPr>
        <w:t>לבדוק</w:t>
      </w:r>
      <w:r w:rsidRPr="00DD2429">
        <w:rPr>
          <w:rFonts w:ascii="David" w:hAnsi="David" w:cs="David"/>
          <w:sz w:val="24"/>
          <w:szCs w:val="24"/>
          <w:rtl/>
        </w:rPr>
        <w:t xml:space="preserve"> את טיב רמת השירותים ואת מידת ההתקדמות בביצוע השירותים. כן רשאי הוא לבדוק אם נותן השירותים מבצע כהלכה הוראות הסכם זה. נותן השירותים מתחייב לאפשר ולסייע למנהל לבצע את הבדיקה בכל עת.</w:t>
      </w:r>
    </w:p>
    <w:p w14:paraId="5BA3EE07"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3AEF7B67"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2.10  נותן השירותים מתחייב לפעול בכל הדרכים ההכרחיות לביצוע השירותים לרבות, קיום פגישות, עפ"י הצורך וכיו"ב.</w:t>
      </w:r>
    </w:p>
    <w:p w14:paraId="105DF7BC"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7FF5AE8D"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b/>
          <w:bCs/>
          <w:sz w:val="24"/>
          <w:szCs w:val="24"/>
          <w:rtl/>
        </w:rPr>
        <w:t xml:space="preserve">3.  </w:t>
      </w:r>
      <w:r w:rsidRPr="00DD2429">
        <w:rPr>
          <w:rFonts w:ascii="David" w:hAnsi="David" w:cs="David"/>
          <w:b/>
          <w:bCs/>
          <w:sz w:val="24"/>
          <w:szCs w:val="24"/>
          <w:u w:val="single"/>
          <w:rtl/>
        </w:rPr>
        <w:t>תקופת ההתקשרות</w:t>
      </w:r>
    </w:p>
    <w:p w14:paraId="0F364D76"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3146739F" w14:textId="73E83132"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3.1   תקופת ההתקשרות לביצוע השירותים עם נותן השירות תהא לכל המאוחר עד ליום </w:t>
      </w:r>
      <w:r w:rsidR="005F1D9C" w:rsidRPr="00DD2429">
        <w:rPr>
          <w:rFonts w:ascii="David" w:hAnsi="David" w:cs="David"/>
          <w:sz w:val="24"/>
          <w:szCs w:val="24"/>
          <w:rtl/>
        </w:rPr>
        <w:t xml:space="preserve">------------ או עד מיצוי המסגרת התקציבית , המאוחר </w:t>
      </w:r>
      <w:proofErr w:type="spellStart"/>
      <w:r w:rsidR="005F1D9C" w:rsidRPr="00DD2429">
        <w:rPr>
          <w:rFonts w:ascii="David" w:hAnsi="David" w:cs="David"/>
          <w:sz w:val="24"/>
          <w:szCs w:val="24"/>
          <w:rtl/>
        </w:rPr>
        <w:t>מביניהם</w:t>
      </w:r>
      <w:proofErr w:type="spellEnd"/>
      <w:r w:rsidR="005F1D9C" w:rsidRPr="00DD2429">
        <w:rPr>
          <w:rFonts w:ascii="David" w:hAnsi="David" w:cs="David"/>
          <w:sz w:val="24"/>
          <w:szCs w:val="24"/>
          <w:rtl/>
        </w:rPr>
        <w:t xml:space="preserve"> </w:t>
      </w:r>
    </w:p>
    <w:p w14:paraId="76CE66BC"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6748418A" w14:textId="77777777" w:rsidR="00EF4028"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3.2   למשרד שמורה זכות ברירה (אופציה) להאריך את תקופת</w:t>
      </w:r>
      <w:r w:rsidR="00EF4028" w:rsidRPr="00DD2429">
        <w:rPr>
          <w:rFonts w:ascii="David" w:hAnsi="David" w:cs="David"/>
          <w:sz w:val="24"/>
          <w:szCs w:val="24"/>
          <w:rtl/>
        </w:rPr>
        <w:t xml:space="preserve"> החוזה לתקופה נוספת שלא תעלה על 24</w:t>
      </w:r>
      <w:r w:rsidRPr="00DD2429">
        <w:rPr>
          <w:rFonts w:ascii="David" w:hAnsi="David" w:cs="David"/>
          <w:sz w:val="24"/>
          <w:szCs w:val="24"/>
          <w:rtl/>
        </w:rPr>
        <w:t xml:space="preserve"> חודשים נוספים במצטבר</w:t>
      </w:r>
      <w:r w:rsidR="00EF4028" w:rsidRPr="00DD2429">
        <w:rPr>
          <w:rFonts w:ascii="David" w:hAnsi="David" w:cs="David"/>
          <w:sz w:val="24"/>
          <w:szCs w:val="24"/>
          <w:rtl/>
        </w:rPr>
        <w:t xml:space="preserve"> ו/או להגדיל מסגרת השעות </w:t>
      </w:r>
      <w:r w:rsidRPr="00DD2429">
        <w:rPr>
          <w:rFonts w:ascii="David" w:hAnsi="David" w:cs="David"/>
          <w:sz w:val="24"/>
          <w:szCs w:val="24"/>
          <w:rtl/>
        </w:rPr>
        <w:t>, כפי שיקבע המשרד מעת לעת, בכפוף למגבלות התקצי</w:t>
      </w:r>
      <w:r w:rsidR="00EF4028" w:rsidRPr="00DD2429">
        <w:rPr>
          <w:rFonts w:ascii="David" w:hAnsi="David" w:cs="David"/>
          <w:sz w:val="24"/>
          <w:szCs w:val="24"/>
          <w:rtl/>
        </w:rPr>
        <w:t xml:space="preserve">ב, </w:t>
      </w:r>
      <w:r w:rsidR="00A207E6" w:rsidRPr="00DD2429">
        <w:rPr>
          <w:rFonts w:ascii="David" w:hAnsi="David" w:cs="David"/>
          <w:sz w:val="24"/>
          <w:szCs w:val="24"/>
          <w:rtl/>
        </w:rPr>
        <w:t>ה</w:t>
      </w:r>
      <w:r w:rsidRPr="00DD2429">
        <w:rPr>
          <w:rFonts w:ascii="David" w:hAnsi="David" w:cs="David"/>
          <w:sz w:val="24"/>
          <w:szCs w:val="24"/>
          <w:rtl/>
        </w:rPr>
        <w:t>חוק</w:t>
      </w:r>
      <w:r w:rsidR="00EF4028" w:rsidRPr="00DD2429">
        <w:rPr>
          <w:rFonts w:ascii="David" w:hAnsi="David" w:cs="David"/>
          <w:sz w:val="24"/>
          <w:szCs w:val="24"/>
          <w:rtl/>
        </w:rPr>
        <w:t xml:space="preserve"> ומקור תקציבי.</w:t>
      </w:r>
    </w:p>
    <w:p w14:paraId="5A074617"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6418BCF7"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3.3   על אף האמור, רשאי המזמין להפסיק את ההתקשרות, מכל סיבה שהיא בהודעה מוקדמת של 30 יום וזאת מבלי לנמק ההפסקה ולנותן השירותים לא תהיה כל תביעה או טענה או זכות בקשר לכך. במקרה האמור ישלם המזמין לנותן השירותים עבור השירותים שניתנו עד למועד ההפסקה ובהתאם לקבוע בחוזה זה.</w:t>
      </w:r>
    </w:p>
    <w:p w14:paraId="24163D0E"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0430F617"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b/>
          <w:bCs/>
          <w:sz w:val="24"/>
          <w:szCs w:val="24"/>
          <w:rtl/>
        </w:rPr>
        <w:t xml:space="preserve">4.  </w:t>
      </w:r>
      <w:r w:rsidRPr="00DD2429">
        <w:rPr>
          <w:rFonts w:ascii="David" w:hAnsi="David" w:cs="David"/>
          <w:b/>
          <w:bCs/>
          <w:sz w:val="24"/>
          <w:szCs w:val="24"/>
          <w:u w:val="single"/>
          <w:rtl/>
        </w:rPr>
        <w:t>היקף ההתקשרות, התמורה ותנאי התשלום</w:t>
      </w:r>
    </w:p>
    <w:p w14:paraId="655D8614"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4FED902C" w14:textId="4633D70B"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rtl/>
        </w:rPr>
      </w:pPr>
      <w:r w:rsidRPr="00DD2429">
        <w:rPr>
          <w:rFonts w:ascii="David" w:hAnsi="David" w:cs="David"/>
          <w:sz w:val="24"/>
          <w:szCs w:val="24"/>
          <w:rtl/>
        </w:rPr>
        <w:t xml:space="preserve">4.1   התמורה תהא בהתאם להצעה של נותן השירותים </w:t>
      </w:r>
      <w:proofErr w:type="spellStart"/>
      <w:r w:rsidRPr="00DD2429">
        <w:rPr>
          <w:rFonts w:ascii="David" w:hAnsi="David" w:cs="David"/>
          <w:sz w:val="24"/>
          <w:szCs w:val="24"/>
          <w:rtl/>
        </w:rPr>
        <w:t>המצ"ב</w:t>
      </w:r>
      <w:proofErr w:type="spellEnd"/>
      <w:r w:rsidRPr="00DD2429">
        <w:rPr>
          <w:rFonts w:ascii="David" w:hAnsi="David" w:cs="David"/>
          <w:sz w:val="24"/>
          <w:szCs w:val="24"/>
          <w:rtl/>
        </w:rPr>
        <w:t xml:space="preserve"> כנספח </w:t>
      </w:r>
      <w:r w:rsidR="008070AA" w:rsidRPr="00DD2429">
        <w:rPr>
          <w:rFonts w:ascii="David" w:hAnsi="David" w:cs="David"/>
          <w:sz w:val="24"/>
          <w:szCs w:val="24"/>
          <w:rtl/>
        </w:rPr>
        <w:t>ב</w:t>
      </w:r>
      <w:r w:rsidRPr="00DD2429">
        <w:rPr>
          <w:rFonts w:ascii="David" w:hAnsi="David" w:cs="David"/>
          <w:sz w:val="24"/>
          <w:szCs w:val="24"/>
          <w:rtl/>
        </w:rPr>
        <w:t>'. (</w:t>
      </w:r>
      <w:r w:rsidRPr="00DD2429">
        <w:rPr>
          <w:rFonts w:ascii="David" w:hAnsi="David" w:cs="David"/>
          <w:b/>
          <w:bCs/>
          <w:sz w:val="24"/>
          <w:szCs w:val="24"/>
          <w:rtl/>
        </w:rPr>
        <w:t xml:space="preserve">להלן: "הצעת המחיר הפרטנית") </w:t>
      </w:r>
      <w:r w:rsidR="001D7394" w:rsidRPr="00DD2429">
        <w:rPr>
          <w:rFonts w:ascii="David" w:hAnsi="David" w:cs="David"/>
          <w:b/>
          <w:bCs/>
          <w:sz w:val="24"/>
          <w:szCs w:val="24"/>
          <w:rtl/>
        </w:rPr>
        <w:t xml:space="preserve"> וכמפורט להלן: </w:t>
      </w:r>
    </w:p>
    <w:p w14:paraId="67C0B8D4" w14:textId="77777777" w:rsidR="001D7394" w:rsidRPr="00DD2429" w:rsidRDefault="001D7394" w:rsidP="00DD2429">
      <w:pPr>
        <w:tabs>
          <w:tab w:val="left" w:pos="226"/>
          <w:tab w:val="left" w:pos="368"/>
          <w:tab w:val="left" w:pos="1076"/>
        </w:tabs>
        <w:bidi/>
        <w:spacing w:after="0" w:line="360" w:lineRule="auto"/>
        <w:ind w:firstLine="142"/>
        <w:jc w:val="left"/>
        <w:rPr>
          <w:rFonts w:ascii="David" w:hAnsi="David" w:cs="David"/>
          <w:b/>
          <w:bCs/>
          <w:sz w:val="24"/>
          <w:szCs w:val="24"/>
          <w:rtl/>
        </w:rPr>
      </w:pPr>
    </w:p>
    <w:p w14:paraId="677F9CD7" w14:textId="01BDE474" w:rsidR="001D7394" w:rsidRPr="00DD2429" w:rsidRDefault="005F1D9C" w:rsidP="00DD2429">
      <w:pPr>
        <w:pStyle w:val="a3"/>
        <w:numPr>
          <w:ilvl w:val="0"/>
          <w:numId w:val="5"/>
        </w:numPr>
        <w:tabs>
          <w:tab w:val="left" w:pos="226"/>
          <w:tab w:val="left" w:pos="368"/>
          <w:tab w:val="left" w:pos="1076"/>
        </w:tabs>
        <w:bidi/>
        <w:spacing w:after="0" w:line="360" w:lineRule="auto"/>
        <w:jc w:val="left"/>
        <w:rPr>
          <w:rFonts w:ascii="David" w:hAnsi="David" w:cs="David"/>
          <w:b/>
          <w:bCs/>
          <w:sz w:val="24"/>
          <w:szCs w:val="24"/>
        </w:rPr>
      </w:pPr>
      <w:r w:rsidRPr="00DD2429">
        <w:rPr>
          <w:rFonts w:ascii="David" w:hAnsi="David" w:cs="David"/>
          <w:b/>
          <w:bCs/>
          <w:sz w:val="24"/>
          <w:szCs w:val="24"/>
          <w:rtl/>
        </w:rPr>
        <w:t xml:space="preserve">תשלום על בסיס שכר טרחה לשעת עבודה במחיר של ____________ </w:t>
      </w:r>
    </w:p>
    <w:p w14:paraId="25B0DFAA" w14:textId="10780039" w:rsidR="001D7394" w:rsidRPr="00DD2429" w:rsidRDefault="005F1D9C" w:rsidP="00DD2429">
      <w:pPr>
        <w:pStyle w:val="a3"/>
        <w:numPr>
          <w:ilvl w:val="0"/>
          <w:numId w:val="5"/>
        </w:numPr>
        <w:tabs>
          <w:tab w:val="left" w:pos="226"/>
          <w:tab w:val="left" w:pos="368"/>
          <w:tab w:val="left" w:pos="1076"/>
        </w:tabs>
        <w:bidi/>
        <w:spacing w:after="0" w:line="360" w:lineRule="auto"/>
        <w:jc w:val="left"/>
        <w:rPr>
          <w:rFonts w:ascii="David" w:hAnsi="David" w:cs="David"/>
          <w:b/>
          <w:bCs/>
          <w:sz w:val="24"/>
          <w:szCs w:val="24"/>
        </w:rPr>
      </w:pPr>
      <w:r w:rsidRPr="00DD2429">
        <w:rPr>
          <w:rFonts w:ascii="David" w:hAnsi="David" w:cs="David"/>
          <w:b/>
          <w:bCs/>
          <w:sz w:val="24"/>
          <w:szCs w:val="24"/>
          <w:rtl/>
        </w:rPr>
        <w:t xml:space="preserve">הנ"ל בתוספת מע"מ כחוק </w:t>
      </w:r>
    </w:p>
    <w:p w14:paraId="66AD4B25" w14:textId="1A36AD66" w:rsidR="005F1D9C" w:rsidRPr="00DD2429" w:rsidRDefault="005F1D9C" w:rsidP="00DD2429">
      <w:pPr>
        <w:pStyle w:val="a3"/>
        <w:numPr>
          <w:ilvl w:val="0"/>
          <w:numId w:val="5"/>
        </w:numPr>
        <w:tabs>
          <w:tab w:val="left" w:pos="226"/>
          <w:tab w:val="left" w:pos="368"/>
          <w:tab w:val="left" w:pos="1076"/>
        </w:tabs>
        <w:bidi/>
        <w:spacing w:after="0" w:line="360" w:lineRule="auto"/>
        <w:jc w:val="left"/>
        <w:rPr>
          <w:rFonts w:ascii="David" w:hAnsi="David" w:cs="David"/>
          <w:b/>
          <w:bCs/>
          <w:sz w:val="24"/>
          <w:szCs w:val="24"/>
          <w:rtl/>
        </w:rPr>
      </w:pPr>
      <w:r w:rsidRPr="00DD2429">
        <w:rPr>
          <w:rFonts w:ascii="David" w:hAnsi="David" w:cs="David"/>
          <w:b/>
          <w:bCs/>
          <w:sz w:val="24"/>
          <w:szCs w:val="24"/>
          <w:rtl/>
        </w:rPr>
        <w:t xml:space="preserve">אישור תשלום כפוף בהגשת דוח שעות ואישורו על ידי מהנס המועצה </w:t>
      </w:r>
    </w:p>
    <w:p w14:paraId="59A0FC92" w14:textId="77777777" w:rsidR="006B4C13" w:rsidRPr="00DD2429" w:rsidRDefault="006B4C13" w:rsidP="00003541">
      <w:pPr>
        <w:tabs>
          <w:tab w:val="left" w:pos="226"/>
          <w:tab w:val="left" w:pos="368"/>
          <w:tab w:val="left" w:pos="1076"/>
        </w:tabs>
        <w:bidi/>
        <w:spacing w:after="0" w:line="360" w:lineRule="auto"/>
        <w:jc w:val="left"/>
        <w:rPr>
          <w:rFonts w:ascii="David" w:hAnsi="David" w:cs="David"/>
          <w:b/>
          <w:bCs/>
          <w:sz w:val="24"/>
          <w:szCs w:val="24"/>
          <w:rtl/>
        </w:rPr>
      </w:pPr>
    </w:p>
    <w:p w14:paraId="10065352"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4.2   התשלום יתבצע לא יאוחר מ- 45 יום מהמועד בו הומצאה חשבונית מס תקינה למשרד בצירוף כלל האסמכתאות שנדרשו לשם בדיקתה ואישורה ע"י המהנדסת.</w:t>
      </w:r>
    </w:p>
    <w:p w14:paraId="5DB721F1"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559DFA62" w14:textId="28F02357" w:rsidR="006B4C13"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lastRenderedPageBreak/>
        <w:t xml:space="preserve">4.3   הספק לא יהא זכאי לתשלומים נוספים מעבר לתמורה </w:t>
      </w:r>
      <w:proofErr w:type="spellStart"/>
      <w:r w:rsidRPr="00DD2429">
        <w:rPr>
          <w:rFonts w:ascii="David" w:hAnsi="David" w:cs="David"/>
          <w:sz w:val="24"/>
          <w:szCs w:val="24"/>
          <w:rtl/>
        </w:rPr>
        <w:t>שצויינה</w:t>
      </w:r>
      <w:proofErr w:type="spellEnd"/>
      <w:r w:rsidRPr="00DD2429">
        <w:rPr>
          <w:rFonts w:ascii="David" w:hAnsi="David" w:cs="David"/>
          <w:sz w:val="24"/>
          <w:szCs w:val="24"/>
          <w:rtl/>
        </w:rPr>
        <w:t xml:space="preserve"> בסעיף 4.</w:t>
      </w:r>
      <w:r w:rsidR="004E158E" w:rsidRPr="00DD2429">
        <w:rPr>
          <w:rFonts w:ascii="David" w:hAnsi="David" w:cs="David"/>
          <w:sz w:val="24"/>
          <w:szCs w:val="24"/>
          <w:rtl/>
        </w:rPr>
        <w:t xml:space="preserve">1 אלא אם אושרה הרחבת מסגרת שעות\היקף בהתאם לסעיף 3.2 לחוזה  ובהתאם לאותם תנאי תשלום </w:t>
      </w:r>
      <w:r w:rsidRPr="00DD2429">
        <w:rPr>
          <w:rFonts w:ascii="David" w:hAnsi="David" w:cs="David"/>
          <w:sz w:val="24"/>
          <w:szCs w:val="24"/>
          <w:rtl/>
        </w:rPr>
        <w:t>.</w:t>
      </w:r>
    </w:p>
    <w:p w14:paraId="1F887BBA" w14:textId="77777777" w:rsidR="00DD2429" w:rsidRPr="00DD2429" w:rsidRDefault="00DD2429" w:rsidP="00DD2429">
      <w:pPr>
        <w:tabs>
          <w:tab w:val="left" w:pos="226"/>
          <w:tab w:val="left" w:pos="368"/>
          <w:tab w:val="left" w:pos="1076"/>
        </w:tabs>
        <w:bidi/>
        <w:spacing w:after="0" w:line="360" w:lineRule="auto"/>
        <w:ind w:firstLine="142"/>
        <w:jc w:val="left"/>
        <w:rPr>
          <w:rFonts w:ascii="David" w:hAnsi="David" w:cs="David"/>
          <w:sz w:val="24"/>
          <w:szCs w:val="24"/>
          <w:rtl/>
        </w:rPr>
      </w:pPr>
    </w:p>
    <w:p w14:paraId="6CE45AA4" w14:textId="6B645F6F" w:rsidR="006B4C13" w:rsidRPr="00DD2429" w:rsidRDefault="00187A11" w:rsidP="00003541">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b/>
          <w:bCs/>
          <w:sz w:val="24"/>
          <w:szCs w:val="24"/>
          <w:rtl/>
        </w:rPr>
        <w:t xml:space="preserve">5.  </w:t>
      </w:r>
      <w:r w:rsidRPr="00DD2429">
        <w:rPr>
          <w:rFonts w:ascii="David" w:hAnsi="David" w:cs="David"/>
          <w:b/>
          <w:bCs/>
          <w:sz w:val="24"/>
          <w:szCs w:val="24"/>
          <w:u w:val="single"/>
          <w:rtl/>
        </w:rPr>
        <w:t>שמירה על סודיות</w:t>
      </w:r>
    </w:p>
    <w:p w14:paraId="0F7631C7"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5.1   נותן השירותים מתחייב לשמור בסוד, לא להעביר, לא להודיע, לא למסור או להביא לידיעת כל אדם כל ידיעה שהגיעה אליו בקשר עם השירותים או עם ביצועם הן בעת ביצוע השירותים והן לפני או אחרי ביצועים.</w:t>
      </w:r>
    </w:p>
    <w:p w14:paraId="44605DDC"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3FFD8E19"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5.2   נותן השירותים מצהיר בזה כי ידוע לו כי אי מילוי </w:t>
      </w:r>
      <w:proofErr w:type="spellStart"/>
      <w:r w:rsidRPr="00DD2429">
        <w:rPr>
          <w:rFonts w:ascii="David" w:hAnsi="David" w:cs="David"/>
          <w:sz w:val="24"/>
          <w:szCs w:val="24"/>
          <w:rtl/>
        </w:rPr>
        <w:t>ההחייבות</w:t>
      </w:r>
      <w:proofErr w:type="spellEnd"/>
      <w:r w:rsidRPr="00DD2429">
        <w:rPr>
          <w:rFonts w:ascii="David" w:hAnsi="David" w:cs="David"/>
          <w:sz w:val="24"/>
          <w:szCs w:val="24"/>
          <w:rtl/>
        </w:rPr>
        <w:t xml:space="preserve"> על פי סעיף זה מהווה עבירה על חוק העונשין, תשל"ז – 1977.</w:t>
      </w:r>
    </w:p>
    <w:p w14:paraId="7D41325D"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49361F75"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5.3   כמו כן מתחייב נותן השירותים לשמור בסודיות את כל הנתונים שימסרו לו ושיהיו ברשותו עקב ותוך כדי ביצוע השירותים.</w:t>
      </w:r>
    </w:p>
    <w:p w14:paraId="3C61A724"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0955EF8A"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Pr>
      </w:pPr>
      <w:r w:rsidRPr="00DD2429">
        <w:rPr>
          <w:rFonts w:ascii="David" w:hAnsi="David" w:cs="David"/>
          <w:sz w:val="24"/>
          <w:szCs w:val="24"/>
          <w:rtl/>
        </w:rPr>
        <w:t xml:space="preserve">5.4   לצורך הבטחת קיומו של סעיף זה, נותן </w:t>
      </w:r>
      <w:proofErr w:type="spellStart"/>
      <w:r w:rsidRPr="00DD2429">
        <w:rPr>
          <w:rFonts w:ascii="David" w:hAnsi="David" w:cs="David"/>
          <w:sz w:val="24"/>
          <w:szCs w:val="24"/>
          <w:rtl/>
        </w:rPr>
        <w:t>השירוצתים</w:t>
      </w:r>
      <w:proofErr w:type="spellEnd"/>
      <w:r w:rsidRPr="00DD2429">
        <w:rPr>
          <w:rFonts w:ascii="David" w:hAnsi="David" w:cs="David"/>
          <w:sz w:val="24"/>
          <w:szCs w:val="24"/>
          <w:rtl/>
        </w:rPr>
        <w:t xml:space="preserve"> מתחייב לחתום על </w:t>
      </w:r>
      <w:proofErr w:type="spellStart"/>
      <w:r w:rsidRPr="00DD2429">
        <w:rPr>
          <w:rFonts w:ascii="David" w:hAnsi="David" w:cs="David"/>
          <w:sz w:val="24"/>
          <w:szCs w:val="24"/>
          <w:rtl/>
        </w:rPr>
        <w:t>התחייבוצת</w:t>
      </w:r>
      <w:proofErr w:type="spellEnd"/>
      <w:r w:rsidRPr="00DD2429">
        <w:rPr>
          <w:rFonts w:ascii="David" w:hAnsi="David" w:cs="David"/>
          <w:sz w:val="24"/>
          <w:szCs w:val="24"/>
          <w:rtl/>
        </w:rPr>
        <w:t xml:space="preserve"> לשמירת סודיות לפי הנוסח המצורף בנספח ב' לחוזה.</w:t>
      </w:r>
    </w:p>
    <w:p w14:paraId="40D34458"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Pr>
      </w:pPr>
    </w:p>
    <w:p w14:paraId="03F1BB30"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sz w:val="24"/>
          <w:szCs w:val="24"/>
          <w:rtl/>
        </w:rPr>
        <w:t xml:space="preserve">6.  </w:t>
      </w:r>
      <w:r w:rsidRPr="00DD2429">
        <w:rPr>
          <w:rFonts w:ascii="David" w:hAnsi="David" w:cs="David"/>
          <w:b/>
          <w:bCs/>
          <w:sz w:val="24"/>
          <w:szCs w:val="24"/>
          <w:u w:val="single"/>
          <w:rtl/>
        </w:rPr>
        <w:t>ניגוד עניינים</w:t>
      </w:r>
    </w:p>
    <w:p w14:paraId="6BA6E465"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7C94ED39"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6.1  נותן השירותים מתחייב שלא לעשות כל פעולה או עבודה ולא להתקשר בהסכם עם צד שלישי כלשהו שעלול להיות בהם משום ניגוד עניינים עם פעולותיו והתחייבויותיו על פי הסכם זה ולא להימצא במצב בו קיימת אפשרות לניגוד עניינים עם פעולותיהם לפי הסכם זה.</w:t>
      </w:r>
    </w:p>
    <w:p w14:paraId="785DB1B1"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3D76DB99"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6.2   נותן השירותים יודיע למנהל ללא דיחוי על כל חשש ואפשרות של ניגוד עניינים והיועמ"ש של המשרד הוא זה שיחליט באם אכן קיים ניגוד עניינים. מצא היועץ המשפטי של המשרד כי קיים ניגוד עניינים, מתחייב נותן השירותים לפעול על פי הנחיות </w:t>
      </w:r>
      <w:proofErr w:type="spellStart"/>
      <w:r w:rsidRPr="00DD2429">
        <w:rPr>
          <w:rFonts w:ascii="David" w:hAnsi="David" w:cs="David"/>
          <w:sz w:val="24"/>
          <w:szCs w:val="24"/>
          <w:rtl/>
        </w:rPr>
        <w:t>היועת</w:t>
      </w:r>
      <w:proofErr w:type="spellEnd"/>
      <w:r w:rsidRPr="00DD2429">
        <w:rPr>
          <w:rFonts w:ascii="David" w:hAnsi="David" w:cs="David"/>
          <w:sz w:val="24"/>
          <w:szCs w:val="24"/>
          <w:rtl/>
        </w:rPr>
        <w:t xml:space="preserve"> המשפטי של המשרד.</w:t>
      </w:r>
    </w:p>
    <w:p w14:paraId="13D33FA5"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2A3D6639"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6.3   נותן שירותים מתחייב כי הוא או מי מטעמו ימלאו מעת לעת שאלון לבדיקת היעדר ניגוד עניינים בנוסח שייקבע ע"י המשרד, ולדווח למנהל על כל חשש לניגוד עניינים לרבות מתן דיווח מעת לעת בין היתר על עיסוקיו האחרים שלו ושל מי מטעמו. קביעת היועץ המשפטי של המשרד בדבר קיום חשש לניגוד עניינים תהא סופית ונותן השירותים ומי ומטעמו יפעלו בהתאם </w:t>
      </w:r>
      <w:proofErr w:type="spellStart"/>
      <w:r w:rsidRPr="00DD2429">
        <w:rPr>
          <w:rFonts w:ascii="David" w:hAnsi="David" w:cs="David"/>
          <w:sz w:val="24"/>
          <w:szCs w:val="24"/>
          <w:rtl/>
        </w:rPr>
        <w:t>להנחיויו</w:t>
      </w:r>
      <w:proofErr w:type="spellEnd"/>
      <w:r w:rsidRPr="00DD2429">
        <w:rPr>
          <w:rFonts w:ascii="David" w:hAnsi="David" w:cs="David"/>
          <w:sz w:val="24"/>
          <w:szCs w:val="24"/>
          <w:rtl/>
        </w:rPr>
        <w:t>.</w:t>
      </w:r>
    </w:p>
    <w:p w14:paraId="108764EA"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35370E12"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b/>
          <w:bCs/>
          <w:sz w:val="24"/>
          <w:szCs w:val="24"/>
          <w:rtl/>
        </w:rPr>
        <w:t xml:space="preserve">7.  </w:t>
      </w:r>
      <w:r w:rsidRPr="00DD2429">
        <w:rPr>
          <w:rFonts w:ascii="David" w:hAnsi="David" w:cs="David"/>
          <w:b/>
          <w:bCs/>
          <w:sz w:val="24"/>
          <w:szCs w:val="24"/>
          <w:u w:val="single"/>
          <w:rtl/>
        </w:rPr>
        <w:t>אחריות</w:t>
      </w:r>
    </w:p>
    <w:p w14:paraId="1C2390B3"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1F2609D7" w14:textId="51FF4E1C"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7.1   נותן השירותים </w:t>
      </w:r>
      <w:proofErr w:type="spellStart"/>
      <w:r w:rsidRPr="00DD2429">
        <w:rPr>
          <w:rFonts w:ascii="David" w:hAnsi="David" w:cs="David"/>
          <w:sz w:val="24"/>
          <w:szCs w:val="24"/>
          <w:rtl/>
        </w:rPr>
        <w:t>ישא</w:t>
      </w:r>
      <w:proofErr w:type="spellEnd"/>
      <w:r w:rsidRPr="00DD2429">
        <w:rPr>
          <w:rFonts w:ascii="David" w:hAnsi="David" w:cs="David"/>
          <w:sz w:val="24"/>
          <w:szCs w:val="24"/>
          <w:rtl/>
        </w:rPr>
        <w:t xml:space="preserve"> באחריות הבלעדית לביצוע השירותים, יהיה אחראי וישלם למשרד כל הוצאה או נזק או כל תשלום אחר בגין הפסדים שנגרמו למשרד, כתוצאה או בקשר לביצוע השירותים או כתוצאה מאי ביצוע השירותים.</w:t>
      </w:r>
    </w:p>
    <w:p w14:paraId="11543FA5"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lastRenderedPageBreak/>
        <w:t>7.2   נותן השירותים יהיה אחראי ויפצה את המשרד על כל פיצוי או נזק או הוצאה או כל תשלום אחר אשר המשרד ישלם לאדם כלשהו כתוצאה מביצוע השירותים או מאי ביצועם בין אם נדרש לשלמו על פי פסק דין או בכל דרך אחרת.</w:t>
      </w:r>
    </w:p>
    <w:p w14:paraId="681A5BCE"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5640D6E2"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7.3   המשרד, עובדיו והבאים מכוחו, לא </w:t>
      </w:r>
      <w:proofErr w:type="spellStart"/>
      <w:r w:rsidRPr="00DD2429">
        <w:rPr>
          <w:rFonts w:ascii="David" w:hAnsi="David" w:cs="David"/>
          <w:sz w:val="24"/>
          <w:szCs w:val="24"/>
          <w:rtl/>
        </w:rPr>
        <w:t>ישאו</w:t>
      </w:r>
      <w:proofErr w:type="spellEnd"/>
      <w:r w:rsidRPr="00DD2429">
        <w:rPr>
          <w:rFonts w:ascii="David" w:hAnsi="David" w:cs="David"/>
          <w:sz w:val="24"/>
          <w:szCs w:val="24"/>
          <w:rtl/>
        </w:rPr>
        <w:t xml:space="preserve"> בכל תשלום, הוצאה, אובדן או נזק מכל סוג שהוא ומכל סיבה שהיא שיגרמו לנותן השירותים או מי מטעמו או לצד ג' בכל הקשור לביצוע הסכם זה.</w:t>
      </w:r>
    </w:p>
    <w:p w14:paraId="10808F45"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2F050483"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7.4   אם תוגש תביעה נגד המועצה בגין ביצוע השירותים, תאפשר המועצה לנותן השירותים ועל חשבונו להשתתף עם המועצה בניהול ההגנה נגד התביעה.</w:t>
      </w:r>
    </w:p>
    <w:p w14:paraId="6E8AE323"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6138B5D7"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b/>
          <w:bCs/>
          <w:sz w:val="24"/>
          <w:szCs w:val="24"/>
          <w:rtl/>
        </w:rPr>
        <w:t xml:space="preserve">8.  </w:t>
      </w:r>
      <w:r w:rsidRPr="00DD2429">
        <w:rPr>
          <w:rFonts w:ascii="David" w:hAnsi="David" w:cs="David"/>
          <w:b/>
          <w:bCs/>
          <w:sz w:val="24"/>
          <w:szCs w:val="24"/>
          <w:u w:val="single"/>
          <w:rtl/>
        </w:rPr>
        <w:t>ביטוח</w:t>
      </w:r>
    </w:p>
    <w:p w14:paraId="57A4EA52"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6CBE373C"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tl/>
        </w:rPr>
      </w:pPr>
      <w:r w:rsidRPr="00DD2429">
        <w:rPr>
          <w:rFonts w:ascii="David" w:hAnsi="David" w:cs="David"/>
          <w:sz w:val="24"/>
          <w:szCs w:val="24"/>
          <w:rtl/>
        </w:rPr>
        <w:t xml:space="preserve">הספק מתחייב לבצע ולקיים את הביטוחים המפורטים בזה, לטובתו ולטובת המועצה ולהציג למשרד את הביטוחים הכוללים את כל הכיסויים והתנאים הנדרשים כאשר גבולות האחריות לא יפחתו </w:t>
      </w:r>
      <w:proofErr w:type="spellStart"/>
      <w:r w:rsidRPr="00DD2429">
        <w:rPr>
          <w:rFonts w:ascii="David" w:hAnsi="David" w:cs="David"/>
          <w:sz w:val="24"/>
          <w:szCs w:val="24"/>
          <w:rtl/>
        </w:rPr>
        <w:t>מהמצויין</w:t>
      </w:r>
      <w:proofErr w:type="spellEnd"/>
      <w:r w:rsidRPr="00DD2429">
        <w:rPr>
          <w:rFonts w:ascii="David" w:hAnsi="David" w:cs="David"/>
          <w:sz w:val="24"/>
          <w:szCs w:val="24"/>
          <w:rtl/>
        </w:rPr>
        <w:t xml:space="preserve"> להלן:</w:t>
      </w:r>
    </w:p>
    <w:p w14:paraId="5859E4C4"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tl/>
        </w:rPr>
      </w:pPr>
    </w:p>
    <w:p w14:paraId="0BAA29AB"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r w:rsidRPr="00DD2429">
        <w:rPr>
          <w:rFonts w:ascii="David" w:hAnsi="David" w:cs="David"/>
          <w:sz w:val="24"/>
          <w:szCs w:val="24"/>
          <w:rtl/>
        </w:rPr>
        <w:t xml:space="preserve">8.1  </w:t>
      </w:r>
      <w:r w:rsidRPr="00DD2429">
        <w:rPr>
          <w:rFonts w:ascii="David" w:hAnsi="David" w:cs="David"/>
          <w:b/>
          <w:bCs/>
          <w:sz w:val="24"/>
          <w:szCs w:val="24"/>
          <w:u w:val="single"/>
          <w:rtl/>
        </w:rPr>
        <w:t>ביטוח חבות מעבידים</w:t>
      </w:r>
    </w:p>
    <w:p w14:paraId="1A0D3F45"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0940EBBF"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Pr>
      </w:pPr>
      <w:r w:rsidRPr="00DD2429">
        <w:rPr>
          <w:rFonts w:ascii="David" w:hAnsi="David" w:cs="David"/>
          <w:sz w:val="24"/>
          <w:szCs w:val="24"/>
          <w:rtl/>
        </w:rPr>
        <w:t xml:space="preserve">א.   הספק יבטח את אחריותו החוקית כלפי עובדיו, בביטוח חבות מעבידים בכל תחומי מדינת </w:t>
      </w:r>
    </w:p>
    <w:p w14:paraId="1AA0C246" w14:textId="77777777"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Pr>
      </w:pPr>
      <w:r w:rsidRPr="00DD2429">
        <w:rPr>
          <w:rFonts w:ascii="David" w:hAnsi="David" w:cs="David"/>
          <w:sz w:val="24"/>
          <w:szCs w:val="24"/>
          <w:rtl/>
        </w:rPr>
        <w:t xml:space="preserve">       ישראל והשטחים המוחזקים.</w:t>
      </w:r>
    </w:p>
    <w:p w14:paraId="2449C0A3" w14:textId="77777777" w:rsidR="006B4C13" w:rsidRPr="00DD2429" w:rsidRDefault="006B4C13" w:rsidP="00DD2429">
      <w:pPr>
        <w:tabs>
          <w:tab w:val="left" w:pos="226"/>
          <w:tab w:val="left" w:pos="368"/>
          <w:tab w:val="left" w:pos="1076"/>
        </w:tabs>
        <w:bidi/>
        <w:spacing w:after="0" w:line="360" w:lineRule="auto"/>
        <w:ind w:firstLine="142"/>
        <w:jc w:val="left"/>
        <w:rPr>
          <w:rFonts w:ascii="David" w:hAnsi="David" w:cs="David"/>
          <w:sz w:val="24"/>
          <w:szCs w:val="24"/>
        </w:rPr>
      </w:pPr>
    </w:p>
    <w:p w14:paraId="3C6FF273" w14:textId="308E7421" w:rsidR="006B4C13" w:rsidRPr="00DD2429" w:rsidRDefault="00187A11" w:rsidP="00DD2429">
      <w:pPr>
        <w:tabs>
          <w:tab w:val="left" w:pos="226"/>
          <w:tab w:val="left" w:pos="368"/>
          <w:tab w:val="left" w:pos="1076"/>
        </w:tabs>
        <w:bidi/>
        <w:spacing w:after="0" w:line="360" w:lineRule="auto"/>
        <w:ind w:firstLine="142"/>
        <w:jc w:val="left"/>
        <w:rPr>
          <w:rFonts w:ascii="David" w:hAnsi="David" w:cs="David"/>
          <w:sz w:val="24"/>
          <w:szCs w:val="24"/>
        </w:rPr>
      </w:pPr>
      <w:r w:rsidRPr="00DD2429">
        <w:rPr>
          <w:rFonts w:ascii="David" w:hAnsi="David" w:cs="David"/>
          <w:sz w:val="24"/>
          <w:szCs w:val="24"/>
          <w:rtl/>
        </w:rPr>
        <w:t xml:space="preserve">ב.    גבול האחריות לא יפחת מסך 5,000,000 </w:t>
      </w:r>
      <w:r w:rsidR="00F51753" w:rsidRPr="00DD2429">
        <w:rPr>
          <w:rFonts w:ascii="David" w:hAnsi="David" w:cs="David"/>
          <w:sz w:val="24"/>
          <w:szCs w:val="24"/>
          <w:rtl/>
        </w:rPr>
        <w:t xml:space="preserve">₪ </w:t>
      </w:r>
      <w:r w:rsidRPr="00DD2429">
        <w:rPr>
          <w:rFonts w:ascii="David" w:hAnsi="David" w:cs="David"/>
          <w:sz w:val="24"/>
          <w:szCs w:val="24"/>
          <w:rtl/>
        </w:rPr>
        <w:t xml:space="preserve">, למקרה </w:t>
      </w:r>
      <w:proofErr w:type="spellStart"/>
      <w:r w:rsidRPr="00DD2429">
        <w:rPr>
          <w:rFonts w:ascii="David" w:hAnsi="David" w:cs="David"/>
          <w:sz w:val="24"/>
          <w:szCs w:val="24"/>
          <w:rtl/>
        </w:rPr>
        <w:t>וללתקופת</w:t>
      </w:r>
      <w:proofErr w:type="spellEnd"/>
      <w:r w:rsidRPr="00DD2429">
        <w:rPr>
          <w:rFonts w:ascii="David" w:hAnsi="David" w:cs="David"/>
          <w:sz w:val="24"/>
          <w:szCs w:val="24"/>
          <w:rtl/>
        </w:rPr>
        <w:t xml:space="preserve"> ביטוח </w:t>
      </w:r>
      <w:r w:rsidRPr="00DD2429">
        <w:rPr>
          <w:rFonts w:ascii="David" w:hAnsi="David" w:cs="David"/>
          <w:sz w:val="24"/>
          <w:szCs w:val="24"/>
        </w:rPr>
        <w:t xml:space="preserve"> </w:t>
      </w:r>
    </w:p>
    <w:p w14:paraId="2DB4F953" w14:textId="77777777" w:rsidR="006B4C13" w:rsidRPr="00DD2429" w:rsidRDefault="00187A11" w:rsidP="00DD2429">
      <w:pPr>
        <w:tabs>
          <w:tab w:val="left" w:pos="226"/>
          <w:tab w:val="left" w:pos="368"/>
          <w:tab w:val="left" w:pos="1076"/>
        </w:tabs>
        <w:bidi/>
        <w:spacing w:after="0" w:line="360" w:lineRule="auto"/>
        <w:ind w:right="368" w:firstLine="142"/>
        <w:jc w:val="left"/>
        <w:rPr>
          <w:rFonts w:ascii="David" w:hAnsi="David" w:cs="David"/>
          <w:sz w:val="24"/>
          <w:szCs w:val="24"/>
        </w:rPr>
      </w:pPr>
      <w:r w:rsidRPr="00DD2429">
        <w:rPr>
          <w:rFonts w:ascii="David" w:hAnsi="David" w:cs="David"/>
          <w:sz w:val="24"/>
          <w:szCs w:val="24"/>
        </w:rPr>
        <w:t xml:space="preserve">      </w:t>
      </w:r>
      <w:r w:rsidRPr="00DD2429">
        <w:rPr>
          <w:rFonts w:ascii="David" w:hAnsi="David" w:cs="David"/>
          <w:sz w:val="24"/>
          <w:szCs w:val="24"/>
          <w:rtl/>
        </w:rPr>
        <w:t>(שנה)</w:t>
      </w:r>
    </w:p>
    <w:p w14:paraId="12CDACF0" w14:textId="77777777" w:rsidR="006B4C13" w:rsidRPr="00DD2429" w:rsidRDefault="006B4C13" w:rsidP="00DD2429">
      <w:pPr>
        <w:tabs>
          <w:tab w:val="left" w:pos="226"/>
          <w:tab w:val="left" w:pos="368"/>
          <w:tab w:val="left" w:pos="1076"/>
        </w:tabs>
        <w:bidi/>
        <w:spacing w:after="0" w:line="360" w:lineRule="auto"/>
        <w:ind w:right="368" w:firstLine="142"/>
        <w:jc w:val="left"/>
        <w:rPr>
          <w:rFonts w:ascii="David" w:hAnsi="David" w:cs="David"/>
          <w:sz w:val="24"/>
          <w:szCs w:val="24"/>
        </w:rPr>
      </w:pPr>
    </w:p>
    <w:p w14:paraId="7770271C"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 ג.   הביטוח יורחב לכסות את </w:t>
      </w:r>
      <w:proofErr w:type="spellStart"/>
      <w:r w:rsidRPr="00DD2429">
        <w:rPr>
          <w:rFonts w:ascii="David" w:hAnsi="David" w:cs="David"/>
          <w:sz w:val="24"/>
          <w:szCs w:val="24"/>
          <w:rtl/>
        </w:rPr>
        <w:t>חבותו</w:t>
      </w:r>
      <w:proofErr w:type="spellEnd"/>
      <w:r w:rsidRPr="00DD2429">
        <w:rPr>
          <w:rFonts w:ascii="David" w:hAnsi="David" w:cs="David"/>
          <w:sz w:val="24"/>
          <w:szCs w:val="24"/>
          <w:rtl/>
        </w:rPr>
        <w:t xml:space="preserve"> של המבוטח כלפי קבלנים, קבלני משנה ועובדיהם היה               וייחשב כמעבידם. </w:t>
      </w:r>
    </w:p>
    <w:p w14:paraId="249958A8" w14:textId="77777777" w:rsidR="006B4C13" w:rsidRPr="00DD2429" w:rsidRDefault="006B4C13" w:rsidP="00DD2429">
      <w:pPr>
        <w:tabs>
          <w:tab w:val="left" w:pos="226"/>
          <w:tab w:val="left" w:pos="368"/>
          <w:tab w:val="left" w:pos="1076"/>
        </w:tabs>
        <w:bidi/>
        <w:spacing w:after="0" w:line="360" w:lineRule="auto"/>
        <w:ind w:right="226"/>
        <w:jc w:val="left"/>
        <w:rPr>
          <w:rFonts w:ascii="David" w:hAnsi="David" w:cs="David"/>
          <w:sz w:val="24"/>
          <w:szCs w:val="24"/>
        </w:rPr>
      </w:pPr>
    </w:p>
    <w:p w14:paraId="29EAE5B2" w14:textId="2493EE88"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ד.   הביטוח על פי הפוליסה יורחב לשפות את המועצה. היה ונטען לעניין קרות תאונת                        עבודה</w:t>
      </w:r>
      <w:r w:rsidR="003640E4" w:rsidRPr="00DD2429">
        <w:rPr>
          <w:rFonts w:ascii="David" w:hAnsi="David" w:cs="David"/>
          <w:sz w:val="24"/>
          <w:szCs w:val="24"/>
          <w:rtl/>
        </w:rPr>
        <w:t xml:space="preserve"> </w:t>
      </w:r>
      <w:r w:rsidRPr="00DD2429">
        <w:rPr>
          <w:rFonts w:ascii="David" w:hAnsi="David" w:cs="David"/>
          <w:sz w:val="24"/>
          <w:szCs w:val="24"/>
          <w:rtl/>
        </w:rPr>
        <w:t>'מחלת מקצוע כלשהי כי היא נושאת בחבות מעביד כלשהם כלפי מי מעובדי הספק,               קבלנים, קבלני משנה ועובדיהם שבשירותו.</w:t>
      </w:r>
    </w:p>
    <w:p w14:paraId="337AAE23"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047751B4"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8.2  </w:t>
      </w:r>
      <w:r w:rsidRPr="00DD2429">
        <w:rPr>
          <w:rFonts w:ascii="David" w:hAnsi="David" w:cs="David"/>
          <w:b/>
          <w:bCs/>
          <w:sz w:val="24"/>
          <w:szCs w:val="24"/>
          <w:u w:val="single"/>
          <w:rtl/>
        </w:rPr>
        <w:t>ביטוח אחריות כלפי צד ג'</w:t>
      </w:r>
    </w:p>
    <w:p w14:paraId="708629D3"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65FF6FC6"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א.  הספק יבטח את אחריותו החוקית על פי דיני מדינת ישראל בביטוח אחריות כלפי צד שלישי        גוף ורכוש, בכל תחומי מדינת ישראל והשטחים המוחזקים.</w:t>
      </w:r>
    </w:p>
    <w:p w14:paraId="136FDCF8"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457CC7FF" w14:textId="7781F853"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ב.   גבול האחריות לא יפחת מסך 250,000 </w:t>
      </w:r>
      <w:r w:rsidR="00F51753" w:rsidRPr="00DD2429">
        <w:rPr>
          <w:rFonts w:ascii="David" w:hAnsi="David" w:cs="David"/>
          <w:sz w:val="24"/>
          <w:szCs w:val="24"/>
          <w:rtl/>
        </w:rPr>
        <w:t xml:space="preserve">₪ </w:t>
      </w:r>
      <w:r w:rsidRPr="00DD2429">
        <w:rPr>
          <w:rFonts w:ascii="David" w:hAnsi="David" w:cs="David"/>
          <w:sz w:val="24"/>
          <w:szCs w:val="24"/>
          <w:rtl/>
        </w:rPr>
        <w:t>למקרה ולתקופת ביטוח (שנה)</w:t>
      </w:r>
    </w:p>
    <w:p w14:paraId="5F115A6D"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652AA731" w14:textId="04AE053D" w:rsidR="006B4C13" w:rsidRPr="00DD2429" w:rsidRDefault="00187A11" w:rsidP="00003541">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ג.   הביטוח יורחב לכסות את </w:t>
      </w:r>
      <w:proofErr w:type="spellStart"/>
      <w:r w:rsidRPr="00DD2429">
        <w:rPr>
          <w:rFonts w:ascii="David" w:hAnsi="David" w:cs="David"/>
          <w:sz w:val="24"/>
          <w:szCs w:val="24"/>
          <w:rtl/>
        </w:rPr>
        <w:t>חבותו</w:t>
      </w:r>
      <w:proofErr w:type="spellEnd"/>
      <w:r w:rsidRPr="00DD2429">
        <w:rPr>
          <w:rFonts w:ascii="David" w:hAnsi="David" w:cs="David"/>
          <w:sz w:val="24"/>
          <w:szCs w:val="24"/>
          <w:rtl/>
        </w:rPr>
        <w:t xml:space="preserve"> של המבוטח כלפי צד  שלישי בגין פעילות של קבלנים קבלני       משנה ועובדיהם.</w:t>
      </w:r>
    </w:p>
    <w:p w14:paraId="78C24C21"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50EF9442"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ה.   הביטוח על פי הפוליסה יורחב לשפות את מדינת ישראל – משרד הבינוי והשיכון בכל                    שייחשבו אחראים למעשי ו/או מחדלי הספק וכל הפועלים מטעמו.</w:t>
      </w:r>
    </w:p>
    <w:p w14:paraId="12179500"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2DBBDF7E"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8.3  </w:t>
      </w:r>
      <w:r w:rsidRPr="00DD2429">
        <w:rPr>
          <w:rFonts w:ascii="David" w:hAnsi="David" w:cs="David"/>
          <w:b/>
          <w:bCs/>
          <w:sz w:val="24"/>
          <w:szCs w:val="24"/>
          <w:u w:val="single"/>
          <w:rtl/>
        </w:rPr>
        <w:t>ביטוח אחריות מקצועית</w:t>
      </w:r>
    </w:p>
    <w:p w14:paraId="1B79AAFC"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25A14098"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א.   הספק יבטח את אחריותו המקצועית בביטוח אחריות מקצועית.</w:t>
      </w:r>
    </w:p>
    <w:p w14:paraId="3637BFCA"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13C5878B"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9.   </w:t>
      </w:r>
      <w:r w:rsidRPr="00DD2429">
        <w:rPr>
          <w:rFonts w:ascii="David" w:hAnsi="David" w:cs="David"/>
          <w:b/>
          <w:bCs/>
          <w:sz w:val="24"/>
          <w:szCs w:val="24"/>
          <w:u w:val="single"/>
          <w:rtl/>
        </w:rPr>
        <w:t>קיזוז</w:t>
      </w:r>
    </w:p>
    <w:p w14:paraId="1BEDAD33"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081A3EDE"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9.1   המשרד יהיה רשאי לקזז כנגד כל סכום המגיע ממנו על פי הסכם זה כל חוב ממגיע לו בין    אם נובע מהסכם זה ובין בדרך אחרת וכן כל חוב קצוב אחר.</w:t>
      </w:r>
    </w:p>
    <w:p w14:paraId="71EA8D1B"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4E34496E"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9.2   הוראות סעיף זה אינן גורעות מזכותו של המשרד לגבות החוב האמור בכל דרך אחרת.</w:t>
      </w:r>
    </w:p>
    <w:p w14:paraId="46F1EE48"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4A4F1A85"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10.  </w:t>
      </w:r>
      <w:r w:rsidRPr="00DD2429">
        <w:rPr>
          <w:rFonts w:ascii="David" w:hAnsi="David" w:cs="David"/>
          <w:b/>
          <w:bCs/>
          <w:sz w:val="24"/>
          <w:szCs w:val="24"/>
          <w:u w:val="single"/>
          <w:rtl/>
        </w:rPr>
        <w:t>היעדר יחסי עובד מעביד</w:t>
      </w:r>
    </w:p>
    <w:p w14:paraId="57B93C67"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784F1E52"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10.1  אין בהסכם זה כדי ליצור בין הצדדים או בין המשרד לבין נותן השירותים יחסי עובד          ומעביד שותפות או שליחות.</w:t>
      </w:r>
    </w:p>
    <w:p w14:paraId="0E4B2701"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74240489"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10.2  נותן השירותים מצהיר, כי הוא משמש כקבלן עצמאי בכל הקשור לביצוע הסכם זה, כי היחסים בין המשרד לבינו הם יחסים שבין מזמין לבין קבלן עצמאי המבצע את ההזמנה או המספק ידע ושירותים.</w:t>
      </w:r>
    </w:p>
    <w:p w14:paraId="24CEFE4C"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33FE6D45"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10.3  מוסכם כי אין לראות בכל זכות הניתנת על פי הסכם זה למנהל להדריך או להורות, אלא אמצעי להבטיח ביצוע הוראות הסכם זה במלואן.</w:t>
      </w:r>
    </w:p>
    <w:p w14:paraId="42B2CABB"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60183987"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10.4  נותן השירותים מצהיר כי אין בין המשרד לבינו יחסי עובד ומעביד לכל מטרה שהיא וכי אינו רוכש ולא ירכוש כל זכויות הקיימות בין עובד ומעביד מכוח דין או נוהג או הסכם </w:t>
      </w:r>
      <w:proofErr w:type="spellStart"/>
      <w:r w:rsidRPr="00DD2429">
        <w:rPr>
          <w:rFonts w:ascii="David" w:hAnsi="David" w:cs="David"/>
          <w:sz w:val="24"/>
          <w:szCs w:val="24"/>
          <w:rtl/>
        </w:rPr>
        <w:t>קיבוצעי</w:t>
      </w:r>
      <w:proofErr w:type="spellEnd"/>
      <w:r w:rsidRPr="00DD2429">
        <w:rPr>
          <w:rFonts w:ascii="David" w:hAnsi="David" w:cs="David"/>
          <w:sz w:val="24"/>
          <w:szCs w:val="24"/>
          <w:rtl/>
        </w:rPr>
        <w:t>.</w:t>
      </w:r>
    </w:p>
    <w:p w14:paraId="1C63E8D4"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3FE7DF5D"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10.5  נותן השירותים מצהיר כי הוא מנוע מלתבוע או לדרוש מהמשרד כל תביעה או דרישה הקשורה לקבלת זכויות סוציאליות הקיימות מכוח יחסי עובד ומעביד.</w:t>
      </w:r>
    </w:p>
    <w:p w14:paraId="3D70BE2A"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293C20C2"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10.6  נותן השירותים מתחייב כי ישפה את המשרד על כל תשלום אשר המשרד </w:t>
      </w:r>
      <w:proofErr w:type="spellStart"/>
      <w:r w:rsidRPr="00DD2429">
        <w:rPr>
          <w:rFonts w:ascii="David" w:hAnsi="David" w:cs="David"/>
          <w:sz w:val="24"/>
          <w:szCs w:val="24"/>
          <w:rtl/>
        </w:rPr>
        <w:t>יחוייב</w:t>
      </w:r>
      <w:proofErr w:type="spellEnd"/>
      <w:r w:rsidRPr="00DD2429">
        <w:rPr>
          <w:rFonts w:ascii="David" w:hAnsi="David" w:cs="David"/>
          <w:sz w:val="24"/>
          <w:szCs w:val="24"/>
          <w:rtl/>
        </w:rPr>
        <w:t xml:space="preserve"> לשלם אם </w:t>
      </w:r>
      <w:proofErr w:type="spellStart"/>
      <w:r w:rsidRPr="00DD2429">
        <w:rPr>
          <w:rFonts w:ascii="David" w:hAnsi="David" w:cs="David"/>
          <w:sz w:val="24"/>
          <w:szCs w:val="24"/>
          <w:rtl/>
        </w:rPr>
        <w:t>יחוייב</w:t>
      </w:r>
      <w:proofErr w:type="spellEnd"/>
      <w:r w:rsidRPr="00DD2429">
        <w:rPr>
          <w:rFonts w:ascii="David" w:hAnsi="David" w:cs="David"/>
          <w:sz w:val="24"/>
          <w:szCs w:val="24"/>
          <w:rtl/>
        </w:rPr>
        <w:t>, למי מטעם נותן השירותים עקב זכויות מכוח יחסי עובד ומעביד.</w:t>
      </w:r>
    </w:p>
    <w:p w14:paraId="02C1819B"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107D5F1D" w14:textId="230B9575" w:rsidR="006B4C13" w:rsidRPr="00DD2429" w:rsidRDefault="00187A11" w:rsidP="00003541">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10.7  נוסף לתמורה הנקובה בסעיף 4 דלעיל, המשרד לא </w:t>
      </w:r>
      <w:proofErr w:type="spellStart"/>
      <w:r w:rsidRPr="00DD2429">
        <w:rPr>
          <w:rFonts w:ascii="David" w:hAnsi="David" w:cs="David"/>
          <w:sz w:val="24"/>
          <w:szCs w:val="24"/>
          <w:rtl/>
        </w:rPr>
        <w:t>ישא</w:t>
      </w:r>
      <w:proofErr w:type="spellEnd"/>
      <w:r w:rsidRPr="00DD2429">
        <w:rPr>
          <w:rFonts w:ascii="David" w:hAnsi="David" w:cs="David"/>
          <w:sz w:val="24"/>
          <w:szCs w:val="24"/>
          <w:rtl/>
        </w:rPr>
        <w:t xml:space="preserve"> בכל תשלום שהוא לנותן השירותים ולרבות תשלום בגין זכויות סוציאליות כלשהן.</w:t>
      </w:r>
    </w:p>
    <w:p w14:paraId="34B68B31"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10.8  מוצהר ומוסכם בזה בין הצדדים, כי לנותן השירותים או מי מטעמו לא תהיינה זכויות כלשהן של עובד מועצה והם לא יהיו זכאים לכל תשלום פיצויים או הטבות אחרות בקשר עם הסכם זה או הוראה שניתנה על פיו, או בקשר עם ביטול או סיום הסכם זה או הפסקת מתן השירותים על פי הסכם זה מכל סיבה שהיא.</w:t>
      </w:r>
    </w:p>
    <w:p w14:paraId="5A069E5B"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4AF5F4CE"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10.9  נותן השירותים מצהיר כי ידוע לו שלא ינוכה מהתמורה המשולמת לו כל סכום עבור ביטוח לאומי וכי המשרד אינו מפריש סכום כלשהו לביטוח לאומי עבורו.</w:t>
      </w:r>
    </w:p>
    <w:p w14:paraId="58BD6451"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74BE5D53"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10.10 נותן השירותים מצהיר כי הוא יודע כי המשרד ינכה משכר טרחתו, מס הכנסה כמקובל לגבי קבלנים עצמאיים.</w:t>
      </w:r>
    </w:p>
    <w:p w14:paraId="460F3A8E"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514627BC"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10.11 למען הסדר הטוב, יובהר כי מקום מושבו העיקרי של נותן השירותים או מי מטעמו לא יהיה במשרד. לפיכך, לא יוקצו לו חדר, מזכיר/ה, טלפון </w:t>
      </w:r>
      <w:proofErr w:type="spellStart"/>
      <w:r w:rsidRPr="00DD2429">
        <w:rPr>
          <w:rFonts w:ascii="David" w:hAnsi="David" w:cs="David"/>
          <w:sz w:val="24"/>
          <w:szCs w:val="24"/>
          <w:rtl/>
        </w:rPr>
        <w:t>וכו</w:t>
      </w:r>
      <w:proofErr w:type="spellEnd"/>
      <w:r w:rsidRPr="00DD2429">
        <w:rPr>
          <w:rFonts w:ascii="David" w:hAnsi="David" w:cs="David"/>
          <w:sz w:val="24"/>
          <w:szCs w:val="24"/>
          <w:rtl/>
        </w:rPr>
        <w:t>'.</w:t>
      </w:r>
    </w:p>
    <w:p w14:paraId="0B6F4273"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4654DF83"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10.12 למען הסר ספק ומבלי לגרוע מכלליות האמור בסעיף זה, מצהירים הצדדים כי אם ייקבע שהיחסים בין נותן השירותים לבין המשרד, חרף האמור בהסכם זה הם יחסי עובד ומעביד, לא יהא זכאי נותן השירותים לתמורה כאמור בהסכם, אלא שכרו יהיה כשכרו של עובד מדינה בתפקיד ובדרגה דומים ככל האפשר לפעולותיו על פי הסכם זה, זאת מיום תחילת מתן השירותים למשרד.</w:t>
      </w:r>
    </w:p>
    <w:p w14:paraId="410F8519"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0B71E820"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11.  </w:t>
      </w:r>
      <w:r w:rsidRPr="00DD2429">
        <w:rPr>
          <w:rFonts w:ascii="David" w:hAnsi="David" w:cs="David"/>
          <w:b/>
          <w:bCs/>
          <w:sz w:val="24"/>
          <w:szCs w:val="24"/>
          <w:u w:val="single"/>
          <w:rtl/>
        </w:rPr>
        <w:t>סודיות</w:t>
      </w:r>
    </w:p>
    <w:p w14:paraId="2BE2D783"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387285CC"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 xml:space="preserve">11.1   נותן השירותים ישמור בסודיות כל מידע ומסמך מכל סוג שהוא, </w:t>
      </w:r>
      <w:proofErr w:type="spellStart"/>
      <w:r w:rsidRPr="00DD2429">
        <w:rPr>
          <w:rFonts w:ascii="David" w:hAnsi="David" w:cs="David"/>
          <w:sz w:val="24"/>
          <w:szCs w:val="24"/>
          <w:rtl/>
        </w:rPr>
        <w:t>שייגיע</w:t>
      </w:r>
      <w:proofErr w:type="spellEnd"/>
      <w:r w:rsidRPr="00DD2429">
        <w:rPr>
          <w:rFonts w:ascii="David" w:hAnsi="David" w:cs="David"/>
          <w:sz w:val="24"/>
          <w:szCs w:val="24"/>
          <w:rtl/>
        </w:rPr>
        <w:t xml:space="preserve"> אליו או לחוקריו או לעובדיו או למי מטעמו מהמשרד ומצהיר כי ידוע לו שאי מילוי ההתחייבויות על פי סעיף קטן זה מהווה עבירה לפי סעיף 118 לחוק העונשין, תשל"ז – 1977.</w:t>
      </w:r>
    </w:p>
    <w:p w14:paraId="1C83A858"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01DE0B85"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tl/>
        </w:rPr>
      </w:pPr>
      <w:r w:rsidRPr="00DD2429">
        <w:rPr>
          <w:rFonts w:ascii="David" w:hAnsi="David" w:cs="David"/>
          <w:sz w:val="24"/>
          <w:szCs w:val="24"/>
          <w:rtl/>
        </w:rPr>
        <w:t>11.2   נותן השירותים מתחייב להחתים כל מי שיקבל כל מידע או מסמך כאמור לעיל לרבות, מבצעי המחקר, במסגרת ביצוע הסכם זה על הצהרת סודיות וכן להחתים אותם על הצהרה לפיה ידוע להם שאי מילוי ההתחייבויות על פי סעיף קטן זה מהווה עבירה לפי סעיף 118 לחוק העונשין תשל"ז – 1977.</w:t>
      </w:r>
    </w:p>
    <w:p w14:paraId="3E6C8EBC"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tl/>
        </w:rPr>
      </w:pPr>
    </w:p>
    <w:p w14:paraId="65AC9C96"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r w:rsidRPr="00DD2429">
        <w:rPr>
          <w:rFonts w:ascii="David" w:hAnsi="David" w:cs="David"/>
          <w:b/>
          <w:bCs/>
          <w:sz w:val="24"/>
          <w:szCs w:val="24"/>
          <w:rtl/>
        </w:rPr>
        <w:t xml:space="preserve">12  </w:t>
      </w:r>
      <w:r w:rsidRPr="00DD2429">
        <w:rPr>
          <w:rFonts w:ascii="David" w:hAnsi="David" w:cs="David"/>
          <w:b/>
          <w:bCs/>
          <w:sz w:val="24"/>
          <w:szCs w:val="24"/>
          <w:u w:val="single"/>
          <w:rtl/>
        </w:rPr>
        <w:t>איסור הסבת הסכם</w:t>
      </w:r>
    </w:p>
    <w:p w14:paraId="2A00129E"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b/>
          <w:bCs/>
          <w:sz w:val="24"/>
          <w:szCs w:val="24"/>
          <w:u w:val="single"/>
          <w:rtl/>
        </w:rPr>
      </w:pPr>
    </w:p>
    <w:p w14:paraId="5FD6EEFE"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12.1   נותן השירותים אינו רשאי להסב הסכם זה או כל חלק ממנו ולא להעביר או למסור לאחר כל זכות או חובה הנובעים מהסכם זה, אלא אם ניתנה לכך מראש הסכמה בכתב של המשרד. ההסכמה כמור לעיל, אינה פוטרת את נותן השירותים מאחריותו ומהתחייבויותיו על פי הסכם זה או על פי כל דין.</w:t>
      </w:r>
    </w:p>
    <w:p w14:paraId="539B7DEF"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68E40D20" w14:textId="0E7167FF" w:rsidR="006B4C13" w:rsidRPr="00DD2429" w:rsidRDefault="00187A11" w:rsidP="00003541">
      <w:pPr>
        <w:tabs>
          <w:tab w:val="left" w:pos="226"/>
          <w:tab w:val="left" w:pos="368"/>
          <w:tab w:val="left" w:pos="1076"/>
        </w:tabs>
        <w:bidi/>
        <w:spacing w:after="0" w:line="360" w:lineRule="auto"/>
        <w:ind w:left="226" w:right="-58" w:hanging="84"/>
        <w:jc w:val="left"/>
        <w:rPr>
          <w:rFonts w:ascii="David" w:hAnsi="David" w:cs="David"/>
          <w:sz w:val="24"/>
          <w:szCs w:val="24"/>
        </w:rPr>
      </w:pPr>
      <w:r w:rsidRPr="00DD2429">
        <w:rPr>
          <w:rFonts w:ascii="David" w:hAnsi="David" w:cs="David"/>
          <w:sz w:val="24"/>
          <w:szCs w:val="24"/>
          <w:rtl/>
        </w:rPr>
        <w:t>12.2   כל מסירה או העברה שיתיימר נותן השירותים לעשות בניגוד להוראות סעיף זה תהא בטלה ומבוטלת וחסרת כל תוקף.</w:t>
      </w:r>
    </w:p>
    <w:p w14:paraId="0FD874DF"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Pr>
      </w:pPr>
    </w:p>
    <w:p w14:paraId="7E08463B"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b/>
          <w:bCs/>
          <w:sz w:val="24"/>
          <w:szCs w:val="24"/>
          <w:u w:val="single"/>
          <w:rtl/>
        </w:rPr>
      </w:pPr>
      <w:r w:rsidRPr="00DD2429">
        <w:rPr>
          <w:rFonts w:ascii="David" w:hAnsi="David" w:cs="David"/>
          <w:b/>
          <w:bCs/>
          <w:sz w:val="24"/>
          <w:szCs w:val="24"/>
          <w:rtl/>
        </w:rPr>
        <w:t xml:space="preserve">13.  </w:t>
      </w:r>
      <w:r w:rsidRPr="00DD2429">
        <w:rPr>
          <w:rFonts w:ascii="David" w:hAnsi="David" w:cs="David"/>
          <w:b/>
          <w:bCs/>
          <w:sz w:val="24"/>
          <w:szCs w:val="24"/>
          <w:u w:val="single"/>
          <w:rtl/>
        </w:rPr>
        <w:t>ביטול או סיום ההסכם</w:t>
      </w:r>
    </w:p>
    <w:p w14:paraId="1E7B409E"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796AB88C"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13.1   לא עמד נותן השירותים באחת או יותר מהתחייבויותיו על פי הסכם זה מכל סיבה שהיא, ונותן השירותים לא תיקן את ההפרה, לאחר שקיבל על כך התראה מאת המנהל תוך הזמן</w:t>
      </w:r>
      <w:r w:rsidR="001D7394" w:rsidRPr="00DD2429">
        <w:rPr>
          <w:rFonts w:ascii="David" w:hAnsi="David" w:cs="David"/>
          <w:sz w:val="24"/>
          <w:szCs w:val="24"/>
          <w:rtl/>
        </w:rPr>
        <w:t xml:space="preserve"> </w:t>
      </w:r>
      <w:r w:rsidRPr="00DD2429">
        <w:rPr>
          <w:rFonts w:ascii="David" w:hAnsi="David" w:cs="David"/>
          <w:sz w:val="24"/>
          <w:szCs w:val="24"/>
          <w:rtl/>
        </w:rPr>
        <w:t>שנקבע בהתראה, רשאי המשרד לפי שיקול דעתו הבלעדי והמוחלט, להפסיק את מתן השירותים לאלתר ולבצע את השירותים בעצמו או באמצעות אחרים, וזאת על חשבון נותן השירותים ומבלי לפגוע בזכות המשרד לפיצוי ושיפוי וזכויות אחרות העומדות למשרד על פי הסכם זה ועל פי דין.</w:t>
      </w:r>
    </w:p>
    <w:p w14:paraId="0E36DA2F"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695CF259"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13.2   הביא המשרד הסכם זה לידי סיומו, ימסור לנותן השירותים כל חומר המהווה רכו המשרד כאמור בהסכם זה או מסמכים אחרים הקשורים בביצוע השירותים ויחול האמור בהסכם זה לרבות סעיפים 13.3-13.6.</w:t>
      </w:r>
    </w:p>
    <w:p w14:paraId="2DCA1FCB"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3E3271F5"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13.3   בוטל ההסכם מכל סיבה שהיא, יהיה המשרד רשאי למסור את השירותים לכל גורם אחר ולהשתמש לצורך זה במסמכים, דוחות, הצעות, ניתוחים, המלצות וכו' הקשורים בעבודת נותן השירותים אשר הוכנו ע"י נותן השירותים עד לביטול ההסכם ללא תשלום של כל שכר תמורה או פיצוי כלשהו בעד השימוש במסמכים כאמור ולנותן השירותים אין ולא יהיו תביעות או טענות בקשר לכך.</w:t>
      </w:r>
    </w:p>
    <w:p w14:paraId="304A9B39"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39319DAB"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 xml:space="preserve">13.4   במקרה של ביטול הסכם עקב הפרתו ע"י נותן השירותים, </w:t>
      </w:r>
      <w:proofErr w:type="spellStart"/>
      <w:r w:rsidRPr="00DD2429">
        <w:rPr>
          <w:rFonts w:ascii="David" w:hAnsi="David" w:cs="David"/>
          <w:sz w:val="24"/>
          <w:szCs w:val="24"/>
          <w:rtl/>
        </w:rPr>
        <w:t>יחוייב</w:t>
      </w:r>
      <w:proofErr w:type="spellEnd"/>
      <w:r w:rsidRPr="00DD2429">
        <w:rPr>
          <w:rFonts w:ascii="David" w:hAnsi="David" w:cs="David"/>
          <w:sz w:val="24"/>
          <w:szCs w:val="24"/>
          <w:rtl/>
        </w:rPr>
        <w:t xml:space="preserve"> נותן השירותים בנזקים שנגרמו למשרד בגין ההפרה והביטול וזאת מבלי לגרוע מכל זכות של המשרד עפ"י ההסכם או עפ"י כל דין.</w:t>
      </w:r>
    </w:p>
    <w:p w14:paraId="3F7A794B"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588C19B9"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13.5   כמו כן, המשרד יהא זכאי לתרופות בכל מקרה שנותן השירותים לא יעמוד בהתחייבויותיו על פי הסכם זה או על פי מסמכי הפנייה מכל סיבה שהיא ויהיה זכאי לכל סעד ותרופה משפטית על פי חוק החוזים (תרופות בשל הפרת חוזה) תשל"א – 1970 ועל פי הדין.</w:t>
      </w:r>
    </w:p>
    <w:p w14:paraId="11C3A221"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192F9040"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13.6   מבלי לגרוע מכלליות האמור לעיל, מוסכם בין הצדדים כי הזכות לתרופות כוללת:</w:t>
      </w:r>
    </w:p>
    <w:p w14:paraId="50BDACEF"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17A023D2"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 xml:space="preserve">      13.6.1   את הזכות להפחית מהתמורה המגיעה לנותן השירותים סכום שווה ערך לנזק שנגרם                    כתוצאה מהשירותים.</w:t>
      </w:r>
    </w:p>
    <w:p w14:paraId="758ADE57"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434CE54A" w14:textId="2FAF67D9" w:rsidR="006B4C13" w:rsidRPr="00DD2429" w:rsidRDefault="00187A11" w:rsidP="00003541">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 xml:space="preserve">      13.6.2   את זכות המשרד לבטל הסכם זה, להפסיק את מתן השירותים על ידי נותן                                   השירותים לאלתר ולבצע את השירותים בעצמו או באמצעות אחרים.</w:t>
      </w:r>
    </w:p>
    <w:p w14:paraId="78052D68"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 xml:space="preserve">     13.6.3    התרופות המוענקות למשרד הן מצטברות אחת </w:t>
      </w:r>
      <w:proofErr w:type="spellStart"/>
      <w:r w:rsidRPr="00DD2429">
        <w:rPr>
          <w:rFonts w:ascii="David" w:hAnsi="David" w:cs="David"/>
          <w:sz w:val="24"/>
          <w:szCs w:val="24"/>
          <w:rtl/>
        </w:rPr>
        <w:t>לשניה</w:t>
      </w:r>
      <w:proofErr w:type="spellEnd"/>
      <w:r w:rsidRPr="00DD2429">
        <w:rPr>
          <w:rFonts w:ascii="David" w:hAnsi="David" w:cs="David"/>
          <w:sz w:val="24"/>
          <w:szCs w:val="24"/>
          <w:rtl/>
        </w:rPr>
        <w:t xml:space="preserve"> ואין בהסכם זה כדי לשלול                        את זכותו של המשרד לקיזוז, פיצוי, שיפוי או כל סעד נוסף </w:t>
      </w:r>
      <w:proofErr w:type="spellStart"/>
      <w:r w:rsidRPr="00DD2429">
        <w:rPr>
          <w:rFonts w:ascii="David" w:hAnsi="David" w:cs="David"/>
          <w:sz w:val="24"/>
          <w:szCs w:val="24"/>
          <w:rtl/>
        </w:rPr>
        <w:t>מכח</w:t>
      </w:r>
      <w:proofErr w:type="spellEnd"/>
      <w:r w:rsidRPr="00DD2429">
        <w:rPr>
          <w:rFonts w:ascii="David" w:hAnsi="David" w:cs="David"/>
          <w:sz w:val="24"/>
          <w:szCs w:val="24"/>
          <w:rtl/>
        </w:rPr>
        <w:t xml:space="preserve"> דין והסכם.</w:t>
      </w:r>
    </w:p>
    <w:p w14:paraId="79ABF3B3"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54B12338"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13.7   מבלי לגרוע מהאמור, אם הוצא צו לפירוק נותן השירותים או הוצא נגדו צו לכינוס נכסים או לניהול מיוחד וכיו"ב או שמי מנותן השירותים המועסקים הורשע בעבירה שיש עמה קלון או פשט רגל או הפך בלתי כשיר, ייחשב הדבר כאילו ההסכם בוטל, בקרות אותו אירוע אלא אם כן החליט המשרד אחרת והודיע על כך בכתב לנותן השירותים.</w:t>
      </w:r>
    </w:p>
    <w:p w14:paraId="2AA10BAA"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7F4936F2"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b/>
          <w:bCs/>
          <w:sz w:val="24"/>
          <w:szCs w:val="24"/>
          <w:u w:val="single"/>
          <w:rtl/>
        </w:rPr>
      </w:pPr>
      <w:r w:rsidRPr="00DD2429">
        <w:rPr>
          <w:rFonts w:ascii="David" w:hAnsi="David" w:cs="David"/>
          <w:b/>
          <w:bCs/>
          <w:sz w:val="24"/>
          <w:szCs w:val="24"/>
          <w:rtl/>
        </w:rPr>
        <w:t xml:space="preserve">14.  </w:t>
      </w:r>
      <w:r w:rsidRPr="00DD2429">
        <w:rPr>
          <w:rFonts w:ascii="David" w:hAnsi="David" w:cs="David"/>
          <w:b/>
          <w:bCs/>
          <w:sz w:val="24"/>
          <w:szCs w:val="24"/>
          <w:u w:val="single"/>
          <w:rtl/>
        </w:rPr>
        <w:t>שונות</w:t>
      </w:r>
    </w:p>
    <w:p w14:paraId="36CDD8FA"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1209BA6D"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14.1   כל שינוי בתנאי הסכם ההתקשרות או כל פרשנות של סעיף בהסכם מחייבים אישור בכתב של היועץ המשפטי ושל חשב המועצה (או מי מטעמו)</w:t>
      </w:r>
    </w:p>
    <w:p w14:paraId="1A41A5A4"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637C4756"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14.2   שום התנהגות מצד איזה מהצדדים לא תיחשב כוויתור על איזו מזכויותיו על פי דין או כוויתור או כהסכמה מצידו לאיזה הפרה או אי קיום של תנאי מתנאי ההסכם, או כנותנת דחייה או ארכה לביצוע כל פעולה אשר יש לעשותה על פי ההסכם, או כשינוי, ביטול או תוספת של תנאי שהוא, אלא אם נעשו במפורש ובכתב. אין לראות בוויתור או אי עמידה על זכויות על פי ההסכם על ידי צד להסכם כוויתור על זכויותיו לפי ההסכם במקרה אחר.</w:t>
      </w:r>
    </w:p>
    <w:p w14:paraId="31C9A860"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204D4790"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143   נותן השירותים מתחייב להשתמש בתוארו כנותן שירותים על פי הסכם זה לצורך פעילותו במסגרת ההסכם בלבד. מבלי לגרוע מכלליות האמור, יובהר ויודגש עי לנותן השירותים אסור לפרסם את דבר היותו נותן שירותים למשרד לצורך קידום עסקיו או ענייניו וכיו"ב.</w:t>
      </w:r>
    </w:p>
    <w:p w14:paraId="4FBF2D3D"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74375366"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14.4   סמכות השיפוט הייחודית בכל הנוגע להסכם זה, תהיה לבית המשפט המוסמך בירושלים בלבד.</w:t>
      </w:r>
    </w:p>
    <w:p w14:paraId="098772E2"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2C4F0146"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tl/>
        </w:rPr>
      </w:pPr>
      <w:r w:rsidRPr="00DD2429">
        <w:rPr>
          <w:rFonts w:ascii="David" w:hAnsi="David" w:cs="David"/>
          <w:sz w:val="24"/>
          <w:szCs w:val="24"/>
          <w:rtl/>
        </w:rPr>
        <w:t>14.5   כתובות הצדדים לצורך הסכם זה:</w:t>
      </w:r>
    </w:p>
    <w:p w14:paraId="6DF0A49B"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43E7C7C4" w14:textId="77777777" w:rsidR="006B4C13" w:rsidRPr="00DD2429" w:rsidRDefault="006B4C13" w:rsidP="00DD2429">
      <w:pPr>
        <w:tabs>
          <w:tab w:val="left" w:pos="226"/>
          <w:tab w:val="left" w:pos="368"/>
          <w:tab w:val="left" w:pos="1076"/>
        </w:tabs>
        <w:bidi/>
        <w:spacing w:after="0" w:line="360" w:lineRule="auto"/>
        <w:ind w:left="226" w:right="-58" w:hanging="84"/>
        <w:jc w:val="left"/>
        <w:rPr>
          <w:rFonts w:ascii="David" w:hAnsi="David" w:cs="David"/>
          <w:sz w:val="24"/>
          <w:szCs w:val="24"/>
          <w:rtl/>
        </w:rPr>
      </w:pPr>
    </w:p>
    <w:p w14:paraId="2DE794FA" w14:textId="1C9A4D57" w:rsidR="006B4C13" w:rsidRPr="00DD2429" w:rsidRDefault="00DD2429" w:rsidP="00DD2429">
      <w:pPr>
        <w:tabs>
          <w:tab w:val="left" w:pos="226"/>
          <w:tab w:val="left" w:pos="368"/>
          <w:tab w:val="left" w:pos="1076"/>
        </w:tabs>
        <w:bidi/>
        <w:spacing w:after="0" w:line="360" w:lineRule="auto"/>
        <w:ind w:left="226" w:right="-58" w:hanging="84"/>
        <w:jc w:val="left"/>
        <w:rPr>
          <w:rFonts w:ascii="David" w:hAnsi="David" w:cs="David"/>
          <w:sz w:val="24"/>
          <w:szCs w:val="24"/>
        </w:rPr>
      </w:pPr>
      <w:r>
        <w:rPr>
          <w:rFonts w:ascii="David" w:hAnsi="David" w:cs="David" w:hint="cs"/>
          <w:sz w:val="24"/>
          <w:szCs w:val="24"/>
          <w:rtl/>
        </w:rPr>
        <w:t xml:space="preserve">המזמין </w:t>
      </w:r>
      <w:r w:rsidR="00187A11" w:rsidRPr="00DD2429">
        <w:rPr>
          <w:rFonts w:ascii="David" w:hAnsi="David" w:cs="David"/>
          <w:sz w:val="24"/>
          <w:szCs w:val="24"/>
          <w:rtl/>
        </w:rPr>
        <w:t xml:space="preserve">:  _____________________     </w:t>
      </w:r>
      <w:r>
        <w:rPr>
          <w:rFonts w:ascii="David" w:hAnsi="David" w:cs="David" w:hint="cs"/>
          <w:sz w:val="24"/>
          <w:szCs w:val="24"/>
          <w:rtl/>
        </w:rPr>
        <w:t xml:space="preserve">         </w:t>
      </w:r>
      <w:r w:rsidR="00187A11" w:rsidRPr="00DD2429">
        <w:rPr>
          <w:rFonts w:ascii="David" w:hAnsi="David" w:cs="David"/>
          <w:sz w:val="24"/>
          <w:szCs w:val="24"/>
          <w:rtl/>
        </w:rPr>
        <w:t xml:space="preserve">נותן השירותים:________________ </w:t>
      </w:r>
    </w:p>
    <w:p w14:paraId="284B0E71" w14:textId="77777777" w:rsidR="006B4C13" w:rsidRPr="00DD2429" w:rsidRDefault="00187A11" w:rsidP="00DD2429">
      <w:pPr>
        <w:tabs>
          <w:tab w:val="left" w:pos="226"/>
          <w:tab w:val="left" w:pos="368"/>
          <w:tab w:val="left" w:pos="1076"/>
        </w:tabs>
        <w:bidi/>
        <w:spacing w:after="0" w:line="360" w:lineRule="auto"/>
        <w:ind w:left="226" w:right="-58" w:hanging="84"/>
        <w:jc w:val="left"/>
        <w:rPr>
          <w:rFonts w:ascii="David" w:hAnsi="David" w:cs="David"/>
          <w:sz w:val="24"/>
          <w:szCs w:val="24"/>
        </w:rPr>
      </w:pPr>
      <w:r w:rsidRPr="00DD2429">
        <w:rPr>
          <w:rFonts w:ascii="David" w:hAnsi="David" w:cs="David"/>
          <w:sz w:val="24"/>
          <w:szCs w:val="24"/>
        </w:rPr>
        <w:t xml:space="preserve">      </w:t>
      </w:r>
    </w:p>
    <w:p w14:paraId="6275D3CC"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Pr>
      </w:pPr>
      <w:r w:rsidRPr="00DD2429">
        <w:rPr>
          <w:rFonts w:ascii="David" w:hAnsi="David" w:cs="David"/>
          <w:b/>
          <w:bCs/>
          <w:sz w:val="24"/>
          <w:szCs w:val="24"/>
          <w:rtl/>
        </w:rPr>
        <w:t>ולראיה באו הצדדים על החתום:</w:t>
      </w:r>
      <w:r w:rsidRPr="00DD2429">
        <w:rPr>
          <w:rFonts w:ascii="David" w:hAnsi="David" w:cs="David"/>
          <w:sz w:val="24"/>
          <w:szCs w:val="24"/>
        </w:rPr>
        <w:t xml:space="preserve"> </w:t>
      </w:r>
    </w:p>
    <w:p w14:paraId="5D4B35A4" w14:textId="77777777" w:rsidR="006B4C13" w:rsidRPr="00DD2429" w:rsidRDefault="006B4C13" w:rsidP="00DD2429">
      <w:pPr>
        <w:tabs>
          <w:tab w:val="left" w:pos="226"/>
          <w:tab w:val="left" w:pos="368"/>
          <w:tab w:val="left" w:pos="1076"/>
        </w:tabs>
        <w:bidi/>
        <w:spacing w:after="0" w:line="360" w:lineRule="auto"/>
        <w:ind w:right="-58" w:firstLine="142"/>
        <w:jc w:val="left"/>
        <w:rPr>
          <w:rFonts w:ascii="David" w:hAnsi="David" w:cs="David"/>
          <w:sz w:val="24"/>
          <w:szCs w:val="24"/>
        </w:rPr>
      </w:pPr>
    </w:p>
    <w:p w14:paraId="2955AA13" w14:textId="77777777" w:rsidR="006B4C13" w:rsidRPr="00DD2429" w:rsidRDefault="00187A11" w:rsidP="00DD2429">
      <w:pPr>
        <w:tabs>
          <w:tab w:val="left" w:pos="226"/>
          <w:tab w:val="left" w:pos="368"/>
          <w:tab w:val="left" w:pos="1076"/>
        </w:tabs>
        <w:bidi/>
        <w:spacing w:after="0" w:line="360" w:lineRule="auto"/>
        <w:ind w:right="-58" w:firstLine="142"/>
        <w:jc w:val="left"/>
        <w:rPr>
          <w:rFonts w:ascii="David" w:hAnsi="David" w:cs="David"/>
          <w:sz w:val="24"/>
          <w:szCs w:val="24"/>
        </w:rPr>
      </w:pPr>
      <w:r w:rsidRPr="00DD2429">
        <w:rPr>
          <w:rFonts w:ascii="David" w:hAnsi="David" w:cs="David"/>
          <w:sz w:val="24"/>
          <w:szCs w:val="24"/>
        </w:rPr>
        <w:t xml:space="preserve">          </w:t>
      </w:r>
    </w:p>
    <w:p w14:paraId="64A759EF" w14:textId="4085E588" w:rsidR="00B4207F" w:rsidRPr="00DD2429" w:rsidRDefault="00DD2429" w:rsidP="00DD2429">
      <w:pPr>
        <w:tabs>
          <w:tab w:val="left" w:pos="226"/>
          <w:tab w:val="left" w:pos="368"/>
          <w:tab w:val="left" w:pos="1076"/>
        </w:tabs>
        <w:bidi/>
        <w:spacing w:after="0" w:line="360" w:lineRule="auto"/>
        <w:ind w:firstLine="142"/>
        <w:jc w:val="left"/>
        <w:rPr>
          <w:rFonts w:ascii="David" w:hAnsi="David" w:cs="David"/>
          <w:sz w:val="24"/>
          <w:szCs w:val="24"/>
          <w:rtl/>
        </w:rPr>
      </w:pPr>
      <w:r>
        <w:rPr>
          <w:rFonts w:ascii="David" w:hAnsi="David" w:cs="David" w:hint="cs"/>
          <w:sz w:val="24"/>
          <w:szCs w:val="24"/>
          <w:rtl/>
        </w:rPr>
        <w:t>__________________________</w:t>
      </w:r>
      <w:r>
        <w:rPr>
          <w:rFonts w:ascii="David" w:hAnsi="David" w:cs="David"/>
          <w:sz w:val="24"/>
          <w:szCs w:val="24"/>
          <w:rtl/>
        </w:rPr>
        <w:tab/>
      </w:r>
      <w:r>
        <w:rPr>
          <w:rFonts w:ascii="David" w:hAnsi="David" w:cs="David" w:hint="cs"/>
          <w:sz w:val="24"/>
          <w:szCs w:val="24"/>
          <w:rtl/>
        </w:rPr>
        <w:t>_________________________________</w:t>
      </w:r>
    </w:p>
    <w:p w14:paraId="34687D8C" w14:textId="27A52606" w:rsidR="00B4207F" w:rsidRPr="00DD2429" w:rsidRDefault="00B4207F" w:rsidP="00DD2429">
      <w:pPr>
        <w:tabs>
          <w:tab w:val="left" w:pos="226"/>
          <w:tab w:val="left" w:pos="368"/>
          <w:tab w:val="left" w:pos="1076"/>
        </w:tabs>
        <w:bidi/>
        <w:spacing w:after="0" w:line="360" w:lineRule="auto"/>
        <w:ind w:firstLine="142"/>
        <w:jc w:val="left"/>
        <w:rPr>
          <w:rFonts w:ascii="David" w:hAnsi="David" w:cs="David"/>
          <w:sz w:val="24"/>
          <w:szCs w:val="24"/>
          <w:rtl/>
        </w:rPr>
      </w:pPr>
    </w:p>
    <w:p w14:paraId="302B1006" w14:textId="723CB14B" w:rsidR="00B4207F" w:rsidRDefault="00DD2429" w:rsidP="00003541">
      <w:pPr>
        <w:tabs>
          <w:tab w:val="left" w:pos="226"/>
          <w:tab w:val="left" w:pos="6744"/>
        </w:tabs>
        <w:bidi/>
        <w:spacing w:after="0" w:line="360" w:lineRule="auto"/>
        <w:jc w:val="left"/>
        <w:rPr>
          <w:rFonts w:ascii="David" w:hAnsi="David" w:cs="David"/>
          <w:sz w:val="24"/>
          <w:szCs w:val="24"/>
          <w:rtl/>
        </w:rPr>
      </w:pPr>
      <w:r>
        <w:rPr>
          <w:rFonts w:ascii="David" w:hAnsi="David" w:cs="David"/>
          <w:sz w:val="24"/>
          <w:szCs w:val="24"/>
          <w:rtl/>
        </w:rPr>
        <w:tab/>
      </w:r>
    </w:p>
    <w:p w14:paraId="1D6A7253" w14:textId="17B0992B" w:rsidR="00003541" w:rsidRDefault="00003541" w:rsidP="00003541">
      <w:pPr>
        <w:tabs>
          <w:tab w:val="left" w:pos="226"/>
          <w:tab w:val="left" w:pos="6744"/>
        </w:tabs>
        <w:bidi/>
        <w:spacing w:after="0" w:line="360" w:lineRule="auto"/>
        <w:jc w:val="left"/>
        <w:rPr>
          <w:rFonts w:ascii="David" w:hAnsi="David" w:cs="David"/>
          <w:sz w:val="24"/>
          <w:szCs w:val="24"/>
          <w:rtl/>
        </w:rPr>
      </w:pPr>
    </w:p>
    <w:p w14:paraId="6CF0D73E" w14:textId="6E7E5072" w:rsidR="00003541" w:rsidRDefault="00003541" w:rsidP="00003541">
      <w:pPr>
        <w:tabs>
          <w:tab w:val="left" w:pos="226"/>
          <w:tab w:val="left" w:pos="6744"/>
        </w:tabs>
        <w:bidi/>
        <w:spacing w:after="0" w:line="360" w:lineRule="auto"/>
        <w:jc w:val="left"/>
        <w:rPr>
          <w:rFonts w:ascii="David" w:hAnsi="David" w:cs="David"/>
          <w:sz w:val="24"/>
          <w:szCs w:val="24"/>
          <w:rtl/>
        </w:rPr>
      </w:pPr>
    </w:p>
    <w:p w14:paraId="7EE1070B" w14:textId="19D824EA" w:rsidR="00003541" w:rsidRDefault="00003541" w:rsidP="00003541">
      <w:pPr>
        <w:tabs>
          <w:tab w:val="left" w:pos="226"/>
          <w:tab w:val="left" w:pos="6744"/>
        </w:tabs>
        <w:bidi/>
        <w:spacing w:after="0" w:line="360" w:lineRule="auto"/>
        <w:jc w:val="left"/>
        <w:rPr>
          <w:rFonts w:ascii="David" w:hAnsi="David" w:cs="David"/>
          <w:sz w:val="24"/>
          <w:szCs w:val="24"/>
          <w:rtl/>
        </w:rPr>
      </w:pPr>
    </w:p>
    <w:p w14:paraId="140CD87D" w14:textId="4BD9DEB8" w:rsidR="00003541" w:rsidRDefault="00003541" w:rsidP="00003541">
      <w:pPr>
        <w:tabs>
          <w:tab w:val="left" w:pos="226"/>
          <w:tab w:val="left" w:pos="6744"/>
        </w:tabs>
        <w:bidi/>
        <w:spacing w:after="0" w:line="360" w:lineRule="auto"/>
        <w:jc w:val="left"/>
        <w:rPr>
          <w:rFonts w:ascii="David" w:hAnsi="David" w:cs="David"/>
          <w:sz w:val="24"/>
          <w:szCs w:val="24"/>
          <w:rtl/>
        </w:rPr>
      </w:pPr>
    </w:p>
    <w:p w14:paraId="0042123D" w14:textId="01C25607" w:rsidR="00003541" w:rsidRDefault="00003541" w:rsidP="00003541">
      <w:pPr>
        <w:tabs>
          <w:tab w:val="left" w:pos="226"/>
          <w:tab w:val="left" w:pos="6744"/>
        </w:tabs>
        <w:bidi/>
        <w:spacing w:after="0" w:line="360" w:lineRule="auto"/>
        <w:jc w:val="left"/>
        <w:rPr>
          <w:rFonts w:ascii="David" w:hAnsi="David" w:cs="David"/>
          <w:sz w:val="24"/>
          <w:szCs w:val="24"/>
          <w:rtl/>
        </w:rPr>
      </w:pPr>
    </w:p>
    <w:p w14:paraId="176AEFF0" w14:textId="7C837E2C" w:rsidR="00003541" w:rsidRDefault="00003541" w:rsidP="00003541">
      <w:pPr>
        <w:tabs>
          <w:tab w:val="left" w:pos="226"/>
          <w:tab w:val="left" w:pos="6744"/>
        </w:tabs>
        <w:bidi/>
        <w:spacing w:after="0" w:line="360" w:lineRule="auto"/>
        <w:jc w:val="left"/>
        <w:rPr>
          <w:rFonts w:ascii="David" w:hAnsi="David" w:cs="David"/>
          <w:sz w:val="24"/>
          <w:szCs w:val="24"/>
          <w:rtl/>
        </w:rPr>
      </w:pPr>
    </w:p>
    <w:p w14:paraId="5B8C608C" w14:textId="3360B526" w:rsidR="00003541" w:rsidRDefault="00003541" w:rsidP="00003541">
      <w:pPr>
        <w:tabs>
          <w:tab w:val="left" w:pos="226"/>
          <w:tab w:val="left" w:pos="6744"/>
        </w:tabs>
        <w:bidi/>
        <w:spacing w:after="0" w:line="360" w:lineRule="auto"/>
        <w:jc w:val="left"/>
        <w:rPr>
          <w:rFonts w:ascii="David" w:hAnsi="David" w:cs="David"/>
          <w:sz w:val="24"/>
          <w:szCs w:val="24"/>
          <w:rtl/>
        </w:rPr>
      </w:pPr>
    </w:p>
    <w:p w14:paraId="201247ED" w14:textId="77777777" w:rsidR="00003541" w:rsidRPr="00DD2429" w:rsidRDefault="00003541" w:rsidP="00003541">
      <w:pPr>
        <w:tabs>
          <w:tab w:val="left" w:pos="226"/>
          <w:tab w:val="left" w:pos="6744"/>
        </w:tabs>
        <w:bidi/>
        <w:spacing w:after="0" w:line="360" w:lineRule="auto"/>
        <w:jc w:val="left"/>
        <w:rPr>
          <w:rFonts w:ascii="David" w:hAnsi="David" w:cs="David"/>
          <w:sz w:val="24"/>
          <w:szCs w:val="24"/>
          <w:rtl/>
        </w:rPr>
      </w:pPr>
    </w:p>
    <w:p w14:paraId="17CAE70A" w14:textId="245370CF" w:rsidR="008070AA" w:rsidRPr="00003541" w:rsidRDefault="00B4207F" w:rsidP="00003541">
      <w:pPr>
        <w:tabs>
          <w:tab w:val="left" w:pos="226"/>
          <w:tab w:val="left" w:pos="368"/>
          <w:tab w:val="left" w:pos="1076"/>
        </w:tabs>
        <w:bidi/>
        <w:spacing w:after="0" w:line="360" w:lineRule="auto"/>
        <w:ind w:firstLine="142"/>
        <w:jc w:val="center"/>
        <w:rPr>
          <w:rFonts w:ascii="David" w:hAnsi="David" w:cs="David"/>
          <w:b/>
          <w:bCs/>
          <w:sz w:val="44"/>
          <w:szCs w:val="44"/>
          <w:rtl/>
        </w:rPr>
      </w:pPr>
      <w:r w:rsidRPr="00DD2429">
        <w:rPr>
          <w:rFonts w:ascii="David" w:hAnsi="David" w:cs="David"/>
          <w:b/>
          <w:bCs/>
          <w:sz w:val="44"/>
          <w:szCs w:val="44"/>
          <w:rtl/>
        </w:rPr>
        <w:t>נספח א</w:t>
      </w:r>
    </w:p>
    <w:p w14:paraId="5E0E19E9" w14:textId="77777777" w:rsidR="008070AA" w:rsidRPr="00DD2429" w:rsidRDefault="008070AA" w:rsidP="00DD2429">
      <w:pPr>
        <w:bidi/>
        <w:spacing w:line="360" w:lineRule="auto"/>
        <w:jc w:val="left"/>
        <w:rPr>
          <w:rFonts w:ascii="David" w:hAnsi="David" w:cs="David"/>
          <w:b/>
          <w:bCs/>
          <w:sz w:val="24"/>
          <w:szCs w:val="24"/>
          <w:u w:val="single"/>
          <w:rtl/>
        </w:rPr>
      </w:pPr>
      <w:r w:rsidRPr="00DD2429">
        <w:rPr>
          <w:rFonts w:ascii="David" w:hAnsi="David" w:cs="David"/>
          <w:b/>
          <w:bCs/>
          <w:sz w:val="24"/>
          <w:szCs w:val="24"/>
          <w:u w:val="single"/>
          <w:rtl/>
        </w:rPr>
        <w:t>רקע :</w:t>
      </w:r>
    </w:p>
    <w:p w14:paraId="047F94C3" w14:textId="5D5EB17F" w:rsidR="00B4207F" w:rsidRPr="00003541" w:rsidRDefault="008070AA" w:rsidP="00003541">
      <w:pPr>
        <w:pStyle w:val="a3"/>
        <w:numPr>
          <w:ilvl w:val="0"/>
          <w:numId w:val="7"/>
        </w:numPr>
        <w:shd w:val="clear" w:color="auto" w:fill="FFFFFF"/>
        <w:bidi/>
        <w:spacing w:after="0" w:line="360" w:lineRule="auto"/>
        <w:ind w:right="720"/>
        <w:jc w:val="left"/>
        <w:rPr>
          <w:rFonts w:ascii="David" w:hAnsi="David" w:cs="David"/>
          <w:sz w:val="24"/>
          <w:szCs w:val="24"/>
          <w:rtl/>
        </w:rPr>
      </w:pPr>
      <w:r w:rsidRPr="00DD2429">
        <w:rPr>
          <w:rFonts w:ascii="David" w:hAnsi="David" w:cs="David"/>
          <w:sz w:val="24"/>
          <w:szCs w:val="24"/>
          <w:rtl/>
        </w:rPr>
        <w:t>במסגרת החלטת הממשלה 922 ו 550 , הרשות מתוקצבת עבור הפעלת יועץ/ מנהל פרויקט בהתקשרות ישירה לטובת קידום פרויקטים, טיפול בחסמי תכנון וביצוע מוסדות ציבור.</w:t>
      </w:r>
    </w:p>
    <w:p w14:paraId="4D3FAB17" w14:textId="63037902" w:rsidR="00B4207F" w:rsidRPr="00DD2429" w:rsidRDefault="00B4207F" w:rsidP="00DD2429">
      <w:pPr>
        <w:bidi/>
        <w:spacing w:line="360" w:lineRule="auto"/>
        <w:jc w:val="left"/>
        <w:rPr>
          <w:rFonts w:ascii="David" w:hAnsi="David" w:cs="David"/>
          <w:b/>
          <w:bCs/>
          <w:sz w:val="24"/>
          <w:szCs w:val="24"/>
          <w:u w:val="single"/>
        </w:rPr>
      </w:pPr>
      <w:r w:rsidRPr="00DD2429">
        <w:rPr>
          <w:rFonts w:ascii="David" w:hAnsi="David" w:cs="David"/>
          <w:b/>
          <w:bCs/>
          <w:sz w:val="24"/>
          <w:szCs w:val="24"/>
          <w:u w:val="single"/>
          <w:rtl/>
        </w:rPr>
        <w:t xml:space="preserve">תיאור העבודה : </w:t>
      </w:r>
    </w:p>
    <w:p w14:paraId="1BC00998"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bookmarkStart w:id="0" w:name="_Toc294705037"/>
      <w:bookmarkStart w:id="1" w:name="_Toc294718828"/>
      <w:bookmarkStart w:id="2" w:name="_Toc294705038"/>
      <w:bookmarkStart w:id="3" w:name="_Toc294718829"/>
      <w:bookmarkEnd w:id="0"/>
      <w:bookmarkEnd w:id="1"/>
      <w:bookmarkEnd w:id="2"/>
      <w:bookmarkEnd w:id="3"/>
      <w:r w:rsidRPr="00DD2429">
        <w:rPr>
          <w:rFonts w:ascii="David" w:hAnsi="David" w:cs="David"/>
          <w:sz w:val="24"/>
          <w:szCs w:val="24"/>
          <w:rtl/>
        </w:rPr>
        <w:t>ליווי ותכלול פעילות בתחום תכנון סטטוטורי ביישוב.</w:t>
      </w:r>
    </w:p>
    <w:p w14:paraId="313CC1A5"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 xml:space="preserve">יעוץ והנחיה לרשויות מקומיות לגיבוש תכנית עבודה, סיוע לניתוח פרוגרמות תכנון על פי </w:t>
      </w:r>
      <w:proofErr w:type="spellStart"/>
      <w:r w:rsidRPr="00DD2429">
        <w:rPr>
          <w:rFonts w:ascii="David" w:hAnsi="David" w:cs="David"/>
          <w:sz w:val="24"/>
          <w:szCs w:val="24"/>
          <w:rtl/>
        </w:rPr>
        <w:t>תכניות</w:t>
      </w:r>
      <w:proofErr w:type="spellEnd"/>
      <w:r w:rsidRPr="00DD2429">
        <w:rPr>
          <w:rFonts w:ascii="David" w:hAnsi="David" w:cs="David"/>
          <w:sz w:val="24"/>
          <w:szCs w:val="24"/>
          <w:rtl/>
        </w:rPr>
        <w:t xml:space="preserve"> המתאר ומדיניות תכנון הארצית המחוזית וסיוע בייזום תכנון.</w:t>
      </w:r>
    </w:p>
    <w:p w14:paraId="02DD9DFA"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ליווי הישוב  בתכנון וקידום ביצוע מוסדות ציבור.</w:t>
      </w:r>
    </w:p>
    <w:p w14:paraId="0B023ACB"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מעקב על ביצוע תכנית העבודה, הזמנות תכנון, דיווח ותיאום עם המחוז והמטה לביצוע תכנית העבודה ומעקב לו"ז.</w:t>
      </w:r>
    </w:p>
    <w:p w14:paraId="6F962F59"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ריכוז נתונים תקציביים ולווי הרשות המקומית להגשת חשבונות תכנון ומעקב אחר ביצוע.</w:t>
      </w:r>
    </w:p>
    <w:p w14:paraId="6FA3639A"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 xml:space="preserve">יעוץ, סיוע מקצועי ולווי רשויות מקומיות בתחום תכנון סטטוטורי, מדיניות תכנון ממשלתית, תהליכי תכנון הנדסי, יעוץ </w:t>
      </w:r>
      <w:proofErr w:type="spellStart"/>
      <w:r w:rsidRPr="00DD2429">
        <w:rPr>
          <w:rFonts w:ascii="David" w:hAnsi="David" w:cs="David"/>
          <w:sz w:val="24"/>
          <w:szCs w:val="24"/>
          <w:rtl/>
        </w:rPr>
        <w:t>פרוגרמטי</w:t>
      </w:r>
      <w:proofErr w:type="spellEnd"/>
      <w:r w:rsidRPr="00DD2429">
        <w:rPr>
          <w:rFonts w:ascii="David" w:hAnsi="David" w:cs="David"/>
          <w:sz w:val="24"/>
          <w:szCs w:val="24"/>
          <w:rtl/>
        </w:rPr>
        <w:t>, מתן הנחיות מקצועיות לייזום תכנון.</w:t>
      </w:r>
    </w:p>
    <w:p w14:paraId="6A310CCB"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סיוע לרשות מקומית לפיתוח תפיסת תכנון תואמת צרכים עכשוויים, הצגת "ארגז כלים" בתחום תכנון אורבני והנדסי, יעוץ וסיוע בטיפול בחסמי תכנון ותשתיות.</w:t>
      </w:r>
    </w:p>
    <w:p w14:paraId="76C4BFB4"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השתתפות בדיונים בהתאם לאבני דרך מרכזיים בתכנון סטטוטורי במוסדות תכנון מקומיים ומחוזיים.</w:t>
      </w:r>
    </w:p>
    <w:p w14:paraId="74FB552C"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הכנה ריכוז והצגה של פעילות תכנונית של ישובים מול גורמים מקצועיים במחוז ובמטה לצורך דיונים על תכנית העבודה ובפעילות שוטפת.</w:t>
      </w:r>
    </w:p>
    <w:p w14:paraId="68FF71B1"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 xml:space="preserve">בקרה כללית של </w:t>
      </w:r>
      <w:proofErr w:type="spellStart"/>
      <w:r w:rsidRPr="00DD2429">
        <w:rPr>
          <w:rFonts w:ascii="David" w:hAnsi="David" w:cs="David"/>
          <w:sz w:val="24"/>
          <w:szCs w:val="24"/>
          <w:rtl/>
        </w:rPr>
        <w:t>תכניות</w:t>
      </w:r>
      <w:proofErr w:type="spellEnd"/>
      <w:r w:rsidRPr="00DD2429">
        <w:rPr>
          <w:rFonts w:ascii="David" w:hAnsi="David" w:cs="David"/>
          <w:sz w:val="24"/>
          <w:szCs w:val="24"/>
          <w:rtl/>
        </w:rPr>
        <w:t xml:space="preserve"> ומסמכי תכנון, לווי והנחיות של הרשות המקומית  בהתאם למדיניות התכנון והתאמת תוצרי העבודה לנוהלי תכנון של המשרד.</w:t>
      </w:r>
    </w:p>
    <w:p w14:paraId="2AB9851E"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 xml:space="preserve">השתתפות בדיונים מקצועיים במשרדי ממשלה לקידום מטלות תכנוניות של רשויות מקומיות, השתתפות בדיונים לתיאום ביצוע תכנית עבודה מול </w:t>
      </w:r>
      <w:proofErr w:type="spellStart"/>
      <w:r w:rsidRPr="00DD2429">
        <w:rPr>
          <w:rFonts w:ascii="David" w:hAnsi="David" w:cs="David"/>
          <w:sz w:val="24"/>
          <w:szCs w:val="24"/>
          <w:rtl/>
        </w:rPr>
        <w:t>מינהל</w:t>
      </w:r>
      <w:proofErr w:type="spellEnd"/>
      <w:r w:rsidRPr="00DD2429">
        <w:rPr>
          <w:rFonts w:ascii="David" w:hAnsi="David" w:cs="David"/>
          <w:sz w:val="24"/>
          <w:szCs w:val="24"/>
          <w:rtl/>
        </w:rPr>
        <w:t xml:space="preserve"> התכנון ורשות מקרקעי ישראל. </w:t>
      </w:r>
    </w:p>
    <w:p w14:paraId="2A34A65E" w14:textId="77777777" w:rsidR="00B4207F" w:rsidRPr="00DD2429" w:rsidRDefault="00B4207F"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t>ביצוע או סיוע בביצוע כל משימה אשר תידרש על ידי מהנדס המועצה בתחום התכנון והביצוע לפרויקטים תכנוניים והנדסיים .</w:t>
      </w:r>
    </w:p>
    <w:p w14:paraId="3D0A05D9" w14:textId="77777777" w:rsidR="008070AA" w:rsidRPr="00DD2429" w:rsidRDefault="008070AA" w:rsidP="00DD2429">
      <w:pPr>
        <w:pStyle w:val="a3"/>
        <w:numPr>
          <w:ilvl w:val="0"/>
          <w:numId w:val="8"/>
        </w:numPr>
        <w:shd w:val="clear" w:color="auto" w:fill="FFFFFF"/>
        <w:bidi/>
        <w:spacing w:after="0" w:line="360" w:lineRule="auto"/>
        <w:ind w:right="720"/>
        <w:jc w:val="left"/>
        <w:rPr>
          <w:rFonts w:ascii="David" w:hAnsi="David" w:cs="David"/>
          <w:sz w:val="24"/>
          <w:szCs w:val="24"/>
        </w:rPr>
      </w:pPr>
      <w:r w:rsidRPr="00DD2429">
        <w:rPr>
          <w:rFonts w:ascii="David" w:hAnsi="David" w:cs="David"/>
          <w:sz w:val="24"/>
          <w:szCs w:val="24"/>
          <w:rtl/>
        </w:rPr>
        <w:lastRenderedPageBreak/>
        <w:t>באחריות כל יועץ להגיש דו"ח פעילות חודשי לאגף ולמחוז ולהגיש סיכום לכל דיון המתקיים ביוזמתו.</w:t>
      </w:r>
    </w:p>
    <w:p w14:paraId="448F1FF0" w14:textId="77777777" w:rsidR="008070AA" w:rsidRPr="00DD2429" w:rsidRDefault="008070AA" w:rsidP="00DD2429">
      <w:pPr>
        <w:pStyle w:val="a3"/>
        <w:numPr>
          <w:ilvl w:val="0"/>
          <w:numId w:val="8"/>
        </w:numPr>
        <w:shd w:val="clear" w:color="auto" w:fill="FFFFFF"/>
        <w:bidi/>
        <w:spacing w:after="0" w:line="360" w:lineRule="auto"/>
        <w:ind w:right="720"/>
        <w:jc w:val="left"/>
        <w:rPr>
          <w:rFonts w:ascii="David" w:hAnsi="David" w:cs="David"/>
          <w:sz w:val="24"/>
          <w:szCs w:val="24"/>
          <w:u w:val="single"/>
        </w:rPr>
      </w:pPr>
      <w:r w:rsidRPr="00DD2429">
        <w:rPr>
          <w:rFonts w:ascii="David" w:hAnsi="David" w:cs="David"/>
          <w:sz w:val="24"/>
          <w:szCs w:val="24"/>
          <w:u w:val="single"/>
          <w:rtl/>
        </w:rPr>
        <w:t xml:space="preserve">היועץ יידרש לבציע את עבודתו ממחלקת ההנדסה _________  אלא אם יידרש אחרת בהתאם לסוג הפעולה. </w:t>
      </w:r>
    </w:p>
    <w:p w14:paraId="41C90651" w14:textId="77777777" w:rsidR="008070AA" w:rsidRPr="00DD2429" w:rsidRDefault="008070AA" w:rsidP="00DD2429">
      <w:pPr>
        <w:pStyle w:val="a3"/>
        <w:numPr>
          <w:ilvl w:val="0"/>
          <w:numId w:val="8"/>
        </w:numPr>
        <w:shd w:val="clear" w:color="auto" w:fill="FFFFFF"/>
        <w:bidi/>
        <w:spacing w:after="0" w:line="360" w:lineRule="auto"/>
        <w:ind w:right="720"/>
        <w:jc w:val="left"/>
        <w:rPr>
          <w:rFonts w:ascii="David" w:hAnsi="David" w:cs="David"/>
          <w:sz w:val="24"/>
          <w:szCs w:val="24"/>
          <w:u w:val="single"/>
        </w:rPr>
      </w:pPr>
      <w:r w:rsidRPr="00DD2429">
        <w:rPr>
          <w:rFonts w:ascii="David" w:hAnsi="David" w:cs="David"/>
          <w:sz w:val="24"/>
          <w:szCs w:val="24"/>
          <w:u w:val="single"/>
          <w:rtl/>
        </w:rPr>
        <w:t xml:space="preserve">כל עבודה נוספת בתחום התכנון והבניה אשר תידרש על ידי מהנדס המועצה </w:t>
      </w:r>
    </w:p>
    <w:p w14:paraId="69AC03E6" w14:textId="071E7270" w:rsidR="00003541" w:rsidRDefault="00003541" w:rsidP="00003541">
      <w:pPr>
        <w:tabs>
          <w:tab w:val="left" w:pos="226"/>
          <w:tab w:val="left" w:pos="368"/>
          <w:tab w:val="left" w:pos="1076"/>
        </w:tabs>
        <w:bidi/>
        <w:spacing w:after="0" w:line="360" w:lineRule="auto"/>
        <w:ind w:firstLine="142"/>
        <w:jc w:val="left"/>
        <w:rPr>
          <w:rFonts w:ascii="David" w:hAnsi="David" w:cs="David"/>
          <w:b/>
          <w:bCs/>
          <w:sz w:val="24"/>
          <w:szCs w:val="24"/>
          <w:u w:val="single"/>
          <w:rtl/>
        </w:rPr>
      </w:pPr>
    </w:p>
    <w:p w14:paraId="3618EB09" w14:textId="77777777" w:rsidR="00003541" w:rsidRPr="00DD2429" w:rsidRDefault="00003541" w:rsidP="00003541">
      <w:pPr>
        <w:tabs>
          <w:tab w:val="left" w:pos="226"/>
          <w:tab w:val="left" w:pos="368"/>
          <w:tab w:val="left" w:pos="1076"/>
        </w:tabs>
        <w:bidi/>
        <w:spacing w:after="0" w:line="360" w:lineRule="auto"/>
        <w:ind w:firstLine="142"/>
        <w:jc w:val="left"/>
        <w:rPr>
          <w:rFonts w:ascii="David" w:hAnsi="David" w:cs="David"/>
          <w:b/>
          <w:bCs/>
          <w:sz w:val="24"/>
          <w:szCs w:val="24"/>
          <w:u w:val="single"/>
        </w:rPr>
      </w:pPr>
    </w:p>
    <w:p w14:paraId="65E90A19" w14:textId="38354F27" w:rsidR="008070AA" w:rsidRPr="00DD2429" w:rsidRDefault="008070AA" w:rsidP="00DD2429">
      <w:pPr>
        <w:tabs>
          <w:tab w:val="left" w:pos="226"/>
          <w:tab w:val="left" w:pos="368"/>
          <w:tab w:val="left" w:pos="1076"/>
        </w:tabs>
        <w:bidi/>
        <w:spacing w:after="0" w:line="360" w:lineRule="auto"/>
        <w:ind w:firstLine="142"/>
        <w:jc w:val="left"/>
        <w:rPr>
          <w:rFonts w:ascii="David" w:hAnsi="David" w:cs="David"/>
          <w:b/>
          <w:bCs/>
          <w:sz w:val="24"/>
          <w:szCs w:val="24"/>
          <w:u w:val="single"/>
        </w:rPr>
      </w:pPr>
    </w:p>
    <w:p w14:paraId="702A5E7C" w14:textId="178CCB65" w:rsidR="008070AA" w:rsidRPr="00DD2429" w:rsidRDefault="008070AA" w:rsidP="00DD2429">
      <w:pPr>
        <w:tabs>
          <w:tab w:val="left" w:pos="226"/>
          <w:tab w:val="left" w:pos="368"/>
          <w:tab w:val="left" w:pos="1076"/>
        </w:tabs>
        <w:bidi/>
        <w:spacing w:after="0" w:line="360" w:lineRule="auto"/>
        <w:ind w:firstLine="142"/>
        <w:jc w:val="center"/>
        <w:rPr>
          <w:rFonts w:ascii="David" w:hAnsi="David" w:cs="David"/>
          <w:b/>
          <w:bCs/>
          <w:sz w:val="48"/>
          <w:szCs w:val="48"/>
          <w:u w:val="single"/>
          <w:rtl/>
        </w:rPr>
      </w:pPr>
      <w:r w:rsidRPr="00DD2429">
        <w:rPr>
          <w:rFonts w:ascii="David" w:hAnsi="David" w:cs="David"/>
          <w:b/>
          <w:bCs/>
          <w:sz w:val="48"/>
          <w:szCs w:val="48"/>
          <w:u w:val="single"/>
          <w:rtl/>
        </w:rPr>
        <w:t>נספח ב – הצעת המחיר הפרטנית</w:t>
      </w:r>
    </w:p>
    <w:p w14:paraId="590ED18F" w14:textId="7E57F682" w:rsidR="00AD02E0" w:rsidRPr="00DD2429" w:rsidRDefault="00AD02E0" w:rsidP="00DD2429">
      <w:pPr>
        <w:bidi/>
        <w:spacing w:line="360" w:lineRule="auto"/>
        <w:jc w:val="center"/>
        <w:rPr>
          <w:rFonts w:ascii="David" w:hAnsi="David" w:cs="David"/>
          <w:b/>
          <w:bCs/>
          <w:sz w:val="24"/>
          <w:szCs w:val="24"/>
          <w:u w:val="single"/>
          <w:rtl/>
        </w:rPr>
      </w:pPr>
      <w:r w:rsidRPr="00DD2429">
        <w:rPr>
          <w:rFonts w:ascii="David" w:hAnsi="David" w:cs="David"/>
          <w:b/>
          <w:bCs/>
          <w:sz w:val="24"/>
          <w:szCs w:val="24"/>
          <w:u w:val="single"/>
          <w:rtl/>
        </w:rPr>
        <w:t>מכרז ייעוץ בתחומי התכנון כולל סיוע ביישום החלטות ממשלה 922 ו 550</w:t>
      </w:r>
    </w:p>
    <w:p w14:paraId="288A40B4" w14:textId="31EF8436" w:rsidR="00AD02E0" w:rsidRPr="00DD2429" w:rsidRDefault="00AD02E0" w:rsidP="00DD2429">
      <w:pPr>
        <w:bidi/>
        <w:spacing w:line="360" w:lineRule="auto"/>
        <w:jc w:val="left"/>
        <w:rPr>
          <w:rStyle w:val="FontStyle58"/>
          <w:rFonts w:ascii="David" w:hAnsi="David" w:cs="David"/>
          <w:sz w:val="24"/>
          <w:szCs w:val="24"/>
          <w:rtl/>
        </w:rPr>
      </w:pPr>
      <w:r w:rsidRPr="00DD2429">
        <w:rPr>
          <w:rStyle w:val="FontStyle58"/>
          <w:rFonts w:ascii="David" w:hAnsi="David" w:cs="David"/>
          <w:sz w:val="24"/>
          <w:szCs w:val="24"/>
          <w:rtl/>
        </w:rPr>
        <w:t>הנני מאשר בזה  את שכר הטרחה שלי לעבודה הנ"ל ובהתאם ל</w:t>
      </w:r>
      <w:r w:rsidR="00DD2429" w:rsidRPr="00DD2429">
        <w:rPr>
          <w:rStyle w:val="FontStyle58"/>
          <w:rFonts w:ascii="David" w:hAnsi="David" w:cs="David"/>
          <w:sz w:val="24"/>
          <w:szCs w:val="24"/>
          <w:rtl/>
        </w:rPr>
        <w:t xml:space="preserve">תנאי </w:t>
      </w:r>
      <w:r w:rsidRPr="00DD2429">
        <w:rPr>
          <w:rStyle w:val="FontStyle58"/>
          <w:rFonts w:ascii="David" w:hAnsi="David" w:cs="David"/>
          <w:sz w:val="24"/>
          <w:szCs w:val="24"/>
          <w:rtl/>
        </w:rPr>
        <w:t>מכרז ________________</w:t>
      </w:r>
    </w:p>
    <w:p w14:paraId="5AE1067E" w14:textId="77777777" w:rsidR="00AD02E0" w:rsidRPr="00DD2429" w:rsidRDefault="00AD02E0" w:rsidP="00DD2429">
      <w:pPr>
        <w:pStyle w:val="Style3"/>
        <w:widowControl/>
        <w:bidi/>
        <w:spacing w:line="360" w:lineRule="auto"/>
        <w:rPr>
          <w:rStyle w:val="FontStyle58"/>
          <w:rFonts w:ascii="David" w:hAnsi="David" w:cs="David"/>
          <w:sz w:val="24"/>
          <w:szCs w:val="24"/>
          <w:rtl/>
        </w:rPr>
      </w:pPr>
    </w:p>
    <w:tbl>
      <w:tblPr>
        <w:tblStyle w:val="a8"/>
        <w:tblpPr w:leftFromText="180" w:rightFromText="180" w:vertAnchor="text" w:horzAnchor="margin" w:tblpXSpec="center" w:tblpY="80"/>
        <w:bidiVisual/>
        <w:tblW w:w="10054" w:type="dxa"/>
        <w:tblLook w:val="04A0" w:firstRow="1" w:lastRow="0" w:firstColumn="1" w:lastColumn="0" w:noHBand="0" w:noVBand="1"/>
      </w:tblPr>
      <w:tblGrid>
        <w:gridCol w:w="4362"/>
        <w:gridCol w:w="5692"/>
      </w:tblGrid>
      <w:tr w:rsidR="00AD02E0" w:rsidRPr="00DD2429" w14:paraId="608C7148" w14:textId="77777777" w:rsidTr="00E31951">
        <w:tc>
          <w:tcPr>
            <w:tcW w:w="4362" w:type="dxa"/>
          </w:tcPr>
          <w:p w14:paraId="05C2E618" w14:textId="77777777" w:rsidR="00AD02E0" w:rsidRPr="00DD2429" w:rsidRDefault="00AD02E0" w:rsidP="00DD2429">
            <w:pPr>
              <w:spacing w:line="360" w:lineRule="auto"/>
              <w:jc w:val="left"/>
              <w:rPr>
                <w:rFonts w:ascii="David" w:hAnsi="David" w:cs="David"/>
                <w:b/>
                <w:bCs/>
                <w:sz w:val="24"/>
                <w:szCs w:val="24"/>
                <w:rtl/>
              </w:rPr>
            </w:pPr>
            <w:r w:rsidRPr="00DD2429">
              <w:rPr>
                <w:rFonts w:ascii="David" w:hAnsi="David" w:cs="David"/>
                <w:b/>
                <w:bCs/>
                <w:sz w:val="24"/>
                <w:szCs w:val="24"/>
                <w:rtl/>
              </w:rPr>
              <w:t xml:space="preserve">מחיר בסיס </w:t>
            </w:r>
            <w:proofErr w:type="spellStart"/>
            <w:r w:rsidRPr="00DD2429">
              <w:rPr>
                <w:rFonts w:ascii="David" w:hAnsi="David" w:cs="David"/>
                <w:b/>
                <w:bCs/>
                <w:sz w:val="24"/>
                <w:szCs w:val="24"/>
                <w:rtl/>
              </w:rPr>
              <w:t>לש"ע</w:t>
            </w:r>
            <w:proofErr w:type="spellEnd"/>
            <w:r w:rsidRPr="00DD2429">
              <w:rPr>
                <w:rFonts w:ascii="David" w:hAnsi="David" w:cs="David"/>
                <w:b/>
                <w:bCs/>
                <w:sz w:val="24"/>
                <w:szCs w:val="24"/>
                <w:rtl/>
              </w:rPr>
              <w:t xml:space="preserve"> הינו </w:t>
            </w:r>
          </w:p>
        </w:tc>
        <w:tc>
          <w:tcPr>
            <w:tcW w:w="5692" w:type="dxa"/>
          </w:tcPr>
          <w:p w14:paraId="2101E3CA" w14:textId="77777777" w:rsidR="00AD02E0" w:rsidRPr="00DD2429" w:rsidRDefault="00AD02E0" w:rsidP="00DD2429">
            <w:pPr>
              <w:spacing w:line="360" w:lineRule="auto"/>
              <w:jc w:val="left"/>
              <w:rPr>
                <w:rFonts w:ascii="David" w:hAnsi="David" w:cs="David"/>
                <w:b/>
                <w:bCs/>
                <w:sz w:val="24"/>
                <w:szCs w:val="24"/>
                <w:rtl/>
              </w:rPr>
            </w:pPr>
            <w:r w:rsidRPr="00DD2429">
              <w:rPr>
                <w:rFonts w:ascii="David" w:hAnsi="David" w:cs="David"/>
                <w:b/>
                <w:bCs/>
                <w:sz w:val="24"/>
                <w:szCs w:val="24"/>
                <w:rtl/>
              </w:rPr>
              <w:t xml:space="preserve">הנחת המציע עבור ש"ע </w:t>
            </w:r>
          </w:p>
        </w:tc>
      </w:tr>
      <w:tr w:rsidR="00AD02E0" w:rsidRPr="00DD2429" w14:paraId="314D3EC0" w14:textId="77777777" w:rsidTr="00E31951">
        <w:trPr>
          <w:trHeight w:val="828"/>
        </w:trPr>
        <w:tc>
          <w:tcPr>
            <w:tcW w:w="4362" w:type="dxa"/>
            <w:vAlign w:val="center"/>
          </w:tcPr>
          <w:p w14:paraId="06E2BA24" w14:textId="13FF105E" w:rsidR="00AD02E0" w:rsidRPr="00DD2429" w:rsidRDefault="00AD02E0" w:rsidP="00DD2429">
            <w:pPr>
              <w:pStyle w:val="a3"/>
              <w:spacing w:line="360" w:lineRule="auto"/>
              <w:ind w:left="0"/>
              <w:jc w:val="left"/>
              <w:rPr>
                <w:rFonts w:ascii="David" w:hAnsi="David" w:cs="David"/>
                <w:color w:val="FF0000"/>
                <w:sz w:val="24"/>
                <w:szCs w:val="24"/>
                <w:rtl/>
              </w:rPr>
            </w:pPr>
            <w:r w:rsidRPr="00DD2429">
              <w:rPr>
                <w:rFonts w:ascii="David" w:hAnsi="David" w:cs="David"/>
                <w:color w:val="FF0000"/>
                <w:sz w:val="24"/>
                <w:szCs w:val="24"/>
                <w:rtl/>
              </w:rPr>
              <w:t xml:space="preserve"> 2</w:t>
            </w:r>
            <w:r w:rsidR="00E7085A">
              <w:rPr>
                <w:rFonts w:ascii="David" w:hAnsi="David" w:cs="David" w:hint="cs"/>
                <w:color w:val="FF0000"/>
                <w:sz w:val="24"/>
                <w:szCs w:val="24"/>
                <w:rtl/>
              </w:rPr>
              <w:t>9</w:t>
            </w:r>
            <w:r w:rsidRPr="00DD2429">
              <w:rPr>
                <w:rFonts w:ascii="David" w:hAnsi="David" w:cs="David"/>
                <w:color w:val="FF0000"/>
                <w:sz w:val="24"/>
                <w:szCs w:val="24"/>
                <w:rtl/>
              </w:rPr>
              <w:t xml:space="preserve">0 ש" לשעה לפני מע"מ </w:t>
            </w:r>
            <w:r w:rsidR="00E7085A">
              <w:rPr>
                <w:rFonts w:ascii="David" w:hAnsi="David" w:cs="David" w:hint="cs"/>
                <w:color w:val="FF0000"/>
                <w:sz w:val="24"/>
                <w:szCs w:val="24"/>
                <w:rtl/>
              </w:rPr>
              <w:t xml:space="preserve"> כולל כל ההוצאות הנלוות </w:t>
            </w:r>
            <w:r w:rsidR="0014248D">
              <w:rPr>
                <w:rFonts w:ascii="David" w:hAnsi="David" w:cs="David" w:hint="cs"/>
                <w:color w:val="FF0000"/>
                <w:sz w:val="24"/>
                <w:szCs w:val="24"/>
                <w:rtl/>
              </w:rPr>
              <w:t xml:space="preserve">(לעדכון ומילוי על ידי המועצה ) </w:t>
            </w:r>
          </w:p>
        </w:tc>
        <w:tc>
          <w:tcPr>
            <w:tcW w:w="5692" w:type="dxa"/>
            <w:vAlign w:val="center"/>
          </w:tcPr>
          <w:p w14:paraId="430BA888" w14:textId="77777777" w:rsidR="00AD02E0" w:rsidRPr="00DD2429" w:rsidRDefault="00AD02E0" w:rsidP="00DD2429">
            <w:pPr>
              <w:spacing w:line="360" w:lineRule="auto"/>
              <w:jc w:val="left"/>
              <w:rPr>
                <w:rFonts w:ascii="David" w:hAnsi="David" w:cs="David"/>
                <w:sz w:val="24"/>
                <w:szCs w:val="24"/>
                <w:rtl/>
              </w:rPr>
            </w:pPr>
            <w:r w:rsidRPr="00DD2429">
              <w:rPr>
                <w:rFonts w:ascii="David" w:hAnsi="David" w:cs="David"/>
                <w:sz w:val="24"/>
                <w:szCs w:val="24"/>
                <w:rtl/>
              </w:rPr>
              <w:t xml:space="preserve">___________%  </w:t>
            </w:r>
          </w:p>
        </w:tc>
      </w:tr>
      <w:tr w:rsidR="00AD02E0" w:rsidRPr="00DD2429" w14:paraId="4442F7BD" w14:textId="77777777" w:rsidTr="00E31951">
        <w:trPr>
          <w:trHeight w:val="828"/>
        </w:trPr>
        <w:tc>
          <w:tcPr>
            <w:tcW w:w="4362" w:type="dxa"/>
          </w:tcPr>
          <w:p w14:paraId="7B6D2151" w14:textId="77777777" w:rsidR="00AD02E0" w:rsidRPr="00DD2429" w:rsidRDefault="00AD02E0" w:rsidP="00DD2429">
            <w:pPr>
              <w:spacing w:line="360" w:lineRule="auto"/>
              <w:jc w:val="left"/>
              <w:rPr>
                <w:rFonts w:ascii="David" w:hAnsi="David" w:cs="David"/>
                <w:sz w:val="24"/>
                <w:szCs w:val="24"/>
                <w:rtl/>
              </w:rPr>
            </w:pPr>
            <w:r w:rsidRPr="00DD2429">
              <w:rPr>
                <w:rFonts w:ascii="David" w:hAnsi="David" w:cs="David"/>
                <w:sz w:val="24"/>
                <w:szCs w:val="24"/>
                <w:rtl/>
              </w:rPr>
              <w:t xml:space="preserve">מחיר עבור ש"ע לאחר הנחה (לפני מע"מ) </w:t>
            </w:r>
          </w:p>
        </w:tc>
        <w:tc>
          <w:tcPr>
            <w:tcW w:w="5692" w:type="dxa"/>
            <w:vAlign w:val="center"/>
          </w:tcPr>
          <w:p w14:paraId="24A40AE7" w14:textId="77777777" w:rsidR="00AD02E0" w:rsidRPr="00DD2429" w:rsidRDefault="00AD02E0" w:rsidP="00DD2429">
            <w:pPr>
              <w:spacing w:line="360" w:lineRule="auto"/>
              <w:jc w:val="left"/>
              <w:rPr>
                <w:rFonts w:ascii="David" w:hAnsi="David" w:cs="David"/>
                <w:sz w:val="24"/>
                <w:szCs w:val="24"/>
                <w:rtl/>
              </w:rPr>
            </w:pPr>
          </w:p>
        </w:tc>
      </w:tr>
    </w:tbl>
    <w:p w14:paraId="5826F3DC" w14:textId="77777777" w:rsidR="00AD02E0" w:rsidRPr="00DD2429" w:rsidRDefault="00AD02E0" w:rsidP="00DD2429">
      <w:pPr>
        <w:bidi/>
        <w:spacing w:line="360" w:lineRule="auto"/>
        <w:jc w:val="left"/>
        <w:rPr>
          <w:rFonts w:ascii="David" w:hAnsi="David" w:cs="David"/>
          <w:b/>
          <w:bCs/>
          <w:sz w:val="24"/>
          <w:szCs w:val="24"/>
          <w:rtl/>
        </w:rPr>
      </w:pPr>
      <w:r w:rsidRPr="00DD2429">
        <w:rPr>
          <w:rFonts w:ascii="David" w:hAnsi="David" w:cs="David"/>
          <w:b/>
          <w:bCs/>
          <w:sz w:val="24"/>
          <w:szCs w:val="24"/>
          <w:rtl/>
        </w:rPr>
        <w:tab/>
      </w:r>
    </w:p>
    <w:p w14:paraId="696635D5" w14:textId="1A227807" w:rsidR="00AD02E0" w:rsidRPr="00DD2429" w:rsidRDefault="00AD02E0" w:rsidP="00DD2429">
      <w:pPr>
        <w:pStyle w:val="a3"/>
        <w:bidi/>
        <w:spacing w:line="360" w:lineRule="auto"/>
        <w:jc w:val="left"/>
        <w:rPr>
          <w:rFonts w:ascii="David" w:hAnsi="David" w:cs="David"/>
          <w:b/>
          <w:bCs/>
          <w:sz w:val="24"/>
          <w:szCs w:val="24"/>
          <w:rtl/>
        </w:rPr>
      </w:pPr>
    </w:p>
    <w:p w14:paraId="0E4B6612" w14:textId="77777777" w:rsidR="00AD02E0" w:rsidRPr="00DD2429" w:rsidRDefault="00AD02E0" w:rsidP="00DD2429">
      <w:pPr>
        <w:bidi/>
        <w:spacing w:line="360" w:lineRule="auto"/>
        <w:jc w:val="left"/>
        <w:rPr>
          <w:rFonts w:ascii="David" w:hAnsi="David" w:cs="David"/>
          <w:b/>
          <w:bCs/>
          <w:sz w:val="24"/>
          <w:szCs w:val="24"/>
          <w:rtl/>
        </w:rPr>
      </w:pPr>
    </w:p>
    <w:p w14:paraId="7D977D3A" w14:textId="77777777" w:rsidR="00AD02E0" w:rsidRPr="00DD2429" w:rsidRDefault="00AD02E0" w:rsidP="00DD2429">
      <w:pPr>
        <w:bidi/>
        <w:spacing w:line="360" w:lineRule="auto"/>
        <w:jc w:val="left"/>
        <w:rPr>
          <w:rFonts w:ascii="David" w:hAnsi="David" w:cs="David"/>
          <w:b/>
          <w:bCs/>
          <w:sz w:val="24"/>
          <w:szCs w:val="24"/>
          <w:rtl/>
        </w:rPr>
      </w:pPr>
    </w:p>
    <w:p w14:paraId="37AC1F38" w14:textId="5CEDC18A" w:rsidR="00AD02E0" w:rsidRDefault="00AD02E0" w:rsidP="00DD2429">
      <w:pPr>
        <w:bidi/>
        <w:spacing w:line="360" w:lineRule="auto"/>
        <w:jc w:val="left"/>
        <w:rPr>
          <w:rFonts w:ascii="David" w:hAnsi="David" w:cs="David"/>
          <w:b/>
          <w:bCs/>
          <w:sz w:val="24"/>
          <w:szCs w:val="24"/>
          <w:rtl/>
        </w:rPr>
      </w:pPr>
      <w:r w:rsidRPr="00DD2429">
        <w:rPr>
          <w:rFonts w:ascii="David" w:hAnsi="David" w:cs="David"/>
          <w:b/>
          <w:bCs/>
          <w:sz w:val="24"/>
          <w:szCs w:val="24"/>
          <w:rtl/>
        </w:rPr>
        <w:t xml:space="preserve"> שם נותן השירות ___________</w:t>
      </w:r>
      <w:r w:rsidR="00DD2429">
        <w:rPr>
          <w:rFonts w:ascii="David" w:hAnsi="David" w:cs="David" w:hint="cs"/>
          <w:b/>
          <w:bCs/>
          <w:sz w:val="24"/>
          <w:szCs w:val="24"/>
          <w:rtl/>
        </w:rPr>
        <w:t>_________</w:t>
      </w:r>
      <w:r w:rsidRPr="00DD2429">
        <w:rPr>
          <w:rFonts w:ascii="David" w:hAnsi="David" w:cs="David"/>
          <w:b/>
          <w:bCs/>
          <w:sz w:val="24"/>
          <w:szCs w:val="24"/>
          <w:rtl/>
        </w:rPr>
        <w:t>חתימה וחותמת _____________________</w:t>
      </w:r>
    </w:p>
    <w:p w14:paraId="6EF54638" w14:textId="2FD3D094" w:rsidR="00DD2429" w:rsidRPr="00DD2429" w:rsidRDefault="00DD2429" w:rsidP="00DD2429">
      <w:pPr>
        <w:bidi/>
        <w:spacing w:line="360" w:lineRule="auto"/>
        <w:jc w:val="left"/>
        <w:rPr>
          <w:rFonts w:ascii="David" w:hAnsi="David" w:cs="David"/>
          <w:b/>
          <w:bCs/>
          <w:sz w:val="24"/>
          <w:szCs w:val="24"/>
          <w:rtl/>
        </w:rPr>
      </w:pPr>
      <w:r w:rsidRPr="00DD2429">
        <w:rPr>
          <w:rFonts w:ascii="David" w:hAnsi="David" w:cs="David"/>
          <w:b/>
          <w:bCs/>
          <w:sz w:val="24"/>
          <w:szCs w:val="24"/>
          <w:rtl/>
        </w:rPr>
        <w:t xml:space="preserve">מס </w:t>
      </w:r>
      <w:r>
        <w:rPr>
          <w:rFonts w:ascii="David" w:hAnsi="David" w:cs="David" w:hint="cs"/>
          <w:b/>
          <w:bCs/>
          <w:sz w:val="24"/>
          <w:szCs w:val="24"/>
          <w:rtl/>
        </w:rPr>
        <w:t xml:space="preserve">הנייד__________________ </w:t>
      </w:r>
      <w:r w:rsidR="00882BE8">
        <w:rPr>
          <w:rFonts w:ascii="David" w:hAnsi="David" w:cs="David" w:hint="cs"/>
          <w:b/>
          <w:bCs/>
          <w:sz w:val="24"/>
          <w:szCs w:val="24"/>
          <w:rtl/>
        </w:rPr>
        <w:t xml:space="preserve">                 </w:t>
      </w:r>
      <w:r>
        <w:rPr>
          <w:rFonts w:ascii="David" w:hAnsi="David" w:cs="David" w:hint="cs"/>
          <w:b/>
          <w:bCs/>
          <w:sz w:val="24"/>
          <w:szCs w:val="24"/>
          <w:rtl/>
        </w:rPr>
        <w:t xml:space="preserve"> </w:t>
      </w:r>
      <w:r w:rsidRPr="00DD2429">
        <w:rPr>
          <w:rFonts w:ascii="David" w:hAnsi="David" w:cs="David"/>
          <w:b/>
          <w:bCs/>
          <w:sz w:val="24"/>
          <w:szCs w:val="24"/>
          <w:rtl/>
        </w:rPr>
        <w:t>מייל __________________________</w:t>
      </w:r>
    </w:p>
    <w:p w14:paraId="62E7E01B" w14:textId="748D66C3" w:rsidR="00DD2429" w:rsidRDefault="00DD2429" w:rsidP="00DD2429">
      <w:pPr>
        <w:bidi/>
        <w:spacing w:line="360" w:lineRule="auto"/>
        <w:jc w:val="left"/>
        <w:rPr>
          <w:rFonts w:ascii="David" w:hAnsi="David" w:cs="David"/>
          <w:b/>
          <w:bCs/>
          <w:sz w:val="24"/>
          <w:szCs w:val="24"/>
          <w:rtl/>
        </w:rPr>
      </w:pPr>
    </w:p>
    <w:p w14:paraId="6FAC49D0" w14:textId="77777777" w:rsidR="00DD2429" w:rsidRPr="00DD2429" w:rsidRDefault="00DD2429" w:rsidP="00DD2429">
      <w:pPr>
        <w:bidi/>
        <w:spacing w:line="360" w:lineRule="auto"/>
        <w:jc w:val="left"/>
        <w:rPr>
          <w:rFonts w:ascii="David" w:hAnsi="David" w:cs="David"/>
          <w:b/>
          <w:bCs/>
          <w:sz w:val="24"/>
          <w:szCs w:val="24"/>
          <w:rtl/>
        </w:rPr>
      </w:pPr>
    </w:p>
    <w:p w14:paraId="613678A4" w14:textId="17A01228" w:rsidR="00AD02E0" w:rsidRPr="00DD2429" w:rsidRDefault="00DD2429" w:rsidP="00DD2429">
      <w:pPr>
        <w:bidi/>
        <w:spacing w:line="360" w:lineRule="auto"/>
        <w:jc w:val="left"/>
        <w:rPr>
          <w:rFonts w:ascii="David" w:hAnsi="David" w:cs="David"/>
          <w:b/>
          <w:bCs/>
          <w:sz w:val="24"/>
          <w:szCs w:val="24"/>
          <w:rtl/>
        </w:rPr>
      </w:pPr>
      <w:r>
        <w:rPr>
          <w:rFonts w:ascii="David" w:hAnsi="David" w:cs="David" w:hint="cs"/>
          <w:b/>
          <w:bCs/>
          <w:sz w:val="24"/>
          <w:szCs w:val="24"/>
          <w:rtl/>
        </w:rPr>
        <w:t>שם המזמין _______________________חתימה וחותמת______________________</w:t>
      </w:r>
    </w:p>
    <w:p w14:paraId="1CD6882D" w14:textId="77777777" w:rsidR="00AD02E0" w:rsidRPr="00DD2429" w:rsidRDefault="00AD02E0" w:rsidP="00DD2429">
      <w:pPr>
        <w:tabs>
          <w:tab w:val="left" w:pos="226"/>
          <w:tab w:val="left" w:pos="368"/>
          <w:tab w:val="left" w:pos="1076"/>
        </w:tabs>
        <w:bidi/>
        <w:spacing w:after="0" w:line="360" w:lineRule="auto"/>
        <w:ind w:firstLine="142"/>
        <w:jc w:val="left"/>
        <w:rPr>
          <w:rFonts w:ascii="David" w:hAnsi="David" w:cs="David"/>
          <w:b/>
          <w:bCs/>
          <w:sz w:val="24"/>
          <w:szCs w:val="24"/>
          <w:u w:val="single"/>
        </w:rPr>
      </w:pPr>
    </w:p>
    <w:sectPr w:rsidR="00AD02E0" w:rsidRPr="00DD2429" w:rsidSect="00003541">
      <w:headerReference w:type="default" r:id="rId8"/>
      <w:footerReference w:type="default" r:id="rId9"/>
      <w:pgSz w:w="11906" w:h="16838"/>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BCC9" w14:textId="77777777" w:rsidR="00691138" w:rsidRDefault="00691138" w:rsidP="006C0F12">
      <w:pPr>
        <w:spacing w:after="0"/>
      </w:pPr>
      <w:r>
        <w:separator/>
      </w:r>
    </w:p>
  </w:endnote>
  <w:endnote w:type="continuationSeparator" w:id="0">
    <w:p w14:paraId="58AFDE3E" w14:textId="77777777" w:rsidR="00691138" w:rsidRDefault="00691138" w:rsidP="006C0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EA26" w14:textId="3118EF6A" w:rsidR="00003541" w:rsidRDefault="00003541" w:rsidP="00003541">
    <w:pPr>
      <w:pStyle w:val="a6"/>
      <w:bidi/>
      <w:jc w:val="left"/>
      <w:rPr>
        <w:rtl/>
      </w:rPr>
    </w:pPr>
    <w:r>
      <w:rPr>
        <w:rFonts w:hint="cs"/>
        <w:rtl/>
      </w:rPr>
      <w:t>חתימה וחותמת המזמין _______________</w:t>
    </w:r>
    <w:r>
      <w:rPr>
        <w:rtl/>
      </w:rPr>
      <w:tab/>
    </w:r>
    <w:r>
      <w:rPr>
        <w:rtl/>
      </w:rPr>
      <w:tab/>
    </w:r>
    <w:r>
      <w:rPr>
        <w:rFonts w:hint="cs"/>
        <w:rtl/>
      </w:rPr>
      <w:t>חתימה וחותמת הספק_______________</w:t>
    </w:r>
    <w:r>
      <w:rPr>
        <w:rFonts w:hint="cs"/>
      </w:rPr>
      <w:t xml:space="preserve"> </w:t>
    </w: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27A4" w14:textId="77777777" w:rsidR="00691138" w:rsidRDefault="00691138" w:rsidP="006C0F12">
      <w:pPr>
        <w:spacing w:after="0"/>
      </w:pPr>
      <w:r>
        <w:separator/>
      </w:r>
    </w:p>
  </w:footnote>
  <w:footnote w:type="continuationSeparator" w:id="0">
    <w:p w14:paraId="725D879F" w14:textId="77777777" w:rsidR="00691138" w:rsidRDefault="00691138" w:rsidP="006C0F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0334" w14:textId="5834485C" w:rsidR="006C0F12" w:rsidRDefault="006C0F12">
    <w:pPr>
      <w:pStyle w:val="a4"/>
      <w:rPr>
        <w:rtl/>
      </w:rPr>
    </w:pPr>
    <w:r>
      <w:rPr>
        <w:rFonts w:hint="cs"/>
        <w:rtl/>
      </w:rPr>
      <w:t xml:space="preserve">פרק ב </w:t>
    </w:r>
  </w:p>
  <w:p w14:paraId="68C8D66C" w14:textId="564C34B6" w:rsidR="006C0F12" w:rsidRDefault="006C0F12">
    <w:pPr>
      <w:pStyle w:val="a4"/>
      <w:rPr>
        <w:rtl/>
      </w:rPr>
    </w:pPr>
    <w:r>
      <w:rPr>
        <w:rFonts w:hint="cs"/>
        <w:rtl/>
      </w:rPr>
      <w:t xml:space="preserve">הסכם עם מתכנן </w:t>
    </w:r>
  </w:p>
  <w:p w14:paraId="448F0C20" w14:textId="19BF6DEC" w:rsidR="006C0F12" w:rsidRDefault="006C0F12">
    <w:pPr>
      <w:pStyle w:val="a4"/>
      <w:rPr>
        <w:rtl/>
      </w:rPr>
    </w:pPr>
    <w:r>
      <w:rPr>
        <w:rFonts w:hint="cs"/>
        <w:rtl/>
      </w:rPr>
      <w:t xml:space="preserve">מכרז מס' </w:t>
    </w:r>
    <w:r w:rsidR="00C25D99">
      <w:rPr>
        <w:rFonts w:hint="cs"/>
        <w:rtl/>
      </w:rPr>
      <w:t>2.2026</w:t>
    </w:r>
  </w:p>
  <w:p w14:paraId="3250FE66" w14:textId="22B29C0C" w:rsidR="006C0F12" w:rsidRDefault="006C0F12">
    <w:pPr>
      <w:pStyle w:val="a4"/>
    </w:pPr>
    <w:r>
      <w:rPr>
        <w:rFonts w:hint="cs"/>
        <w:rtl/>
      </w:rPr>
      <w:t xml:space="preserve">מועצה מקומית </w:t>
    </w:r>
    <w:r w:rsidR="00F755E2">
      <w:rPr>
        <w:rFonts w:hint="cs"/>
        <w:rtl/>
      </w:rPr>
      <w:t xml:space="preserve">גסר </w:t>
    </w:r>
    <w:proofErr w:type="spellStart"/>
    <w:r w:rsidR="00F755E2">
      <w:rPr>
        <w:rFonts w:hint="cs"/>
        <w:rtl/>
      </w:rPr>
      <w:t>אלזרקאא</w:t>
    </w:r>
    <w:proofErr w:type="spellEnd"/>
  </w:p>
  <w:p w14:paraId="0371C2BE" w14:textId="3E48A8D3" w:rsidR="006C0F12" w:rsidRDefault="006C0F12">
    <w:pPr>
      <w:pStyle w:val="a4"/>
      <w:rPr>
        <w:rtl/>
      </w:rPr>
    </w:pPr>
  </w:p>
  <w:p w14:paraId="04816A2B" w14:textId="77777777" w:rsidR="006C0F12" w:rsidRDefault="006C0F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E98"/>
    <w:multiLevelType w:val="hybridMultilevel"/>
    <w:tmpl w:val="82A47382"/>
    <w:lvl w:ilvl="0" w:tplc="376C94F8">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7CB7A4F"/>
    <w:multiLevelType w:val="hybridMultilevel"/>
    <w:tmpl w:val="9A5E90CE"/>
    <w:lvl w:ilvl="0" w:tplc="574E9E9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D668FA"/>
    <w:multiLevelType w:val="hybridMultilevel"/>
    <w:tmpl w:val="0EF898BC"/>
    <w:lvl w:ilvl="0" w:tplc="D5AA52A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74754"/>
    <w:multiLevelType w:val="hybridMultilevel"/>
    <w:tmpl w:val="9964231E"/>
    <w:lvl w:ilvl="0" w:tplc="24A2D29E">
      <w:start w:val="1"/>
      <w:numFmt w:val="decimal"/>
      <w:lvlText w:val="%1."/>
      <w:lvlJc w:val="left"/>
      <w:pPr>
        <w:ind w:left="510" w:hanging="360"/>
      </w:pPr>
      <w:rPr>
        <w:rFonts w:asciiTheme="minorHAnsi" w:hAnsiTheme="minorHAnsi" w:cstheme="minorBidi" w:hint="default"/>
        <w:sz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305B442F"/>
    <w:multiLevelType w:val="hybridMultilevel"/>
    <w:tmpl w:val="9ECEC2BE"/>
    <w:lvl w:ilvl="0" w:tplc="E8DCE2E2">
      <w:start w:val="1"/>
      <w:numFmt w:val="hebrew1"/>
      <w:lvlText w:val="%1."/>
      <w:lvlJc w:val="left"/>
      <w:pPr>
        <w:ind w:left="4147" w:hanging="360"/>
      </w:pPr>
      <w:rPr>
        <w:rFonts w:hint="default"/>
      </w:rPr>
    </w:lvl>
    <w:lvl w:ilvl="1" w:tplc="04090019" w:tentative="1">
      <w:start w:val="1"/>
      <w:numFmt w:val="lowerLetter"/>
      <w:lvlText w:val="%2."/>
      <w:lvlJc w:val="left"/>
      <w:pPr>
        <w:ind w:left="4867" w:hanging="360"/>
      </w:pPr>
    </w:lvl>
    <w:lvl w:ilvl="2" w:tplc="0409001B" w:tentative="1">
      <w:start w:val="1"/>
      <w:numFmt w:val="lowerRoman"/>
      <w:lvlText w:val="%3."/>
      <w:lvlJc w:val="right"/>
      <w:pPr>
        <w:ind w:left="5587" w:hanging="180"/>
      </w:pPr>
    </w:lvl>
    <w:lvl w:ilvl="3" w:tplc="0409000F" w:tentative="1">
      <w:start w:val="1"/>
      <w:numFmt w:val="decimal"/>
      <w:lvlText w:val="%4."/>
      <w:lvlJc w:val="left"/>
      <w:pPr>
        <w:ind w:left="6307" w:hanging="360"/>
      </w:pPr>
    </w:lvl>
    <w:lvl w:ilvl="4" w:tplc="04090019" w:tentative="1">
      <w:start w:val="1"/>
      <w:numFmt w:val="lowerLetter"/>
      <w:lvlText w:val="%5."/>
      <w:lvlJc w:val="left"/>
      <w:pPr>
        <w:ind w:left="7027" w:hanging="360"/>
      </w:pPr>
    </w:lvl>
    <w:lvl w:ilvl="5" w:tplc="0409001B" w:tentative="1">
      <w:start w:val="1"/>
      <w:numFmt w:val="lowerRoman"/>
      <w:lvlText w:val="%6."/>
      <w:lvlJc w:val="right"/>
      <w:pPr>
        <w:ind w:left="7747" w:hanging="180"/>
      </w:pPr>
    </w:lvl>
    <w:lvl w:ilvl="6" w:tplc="0409000F" w:tentative="1">
      <w:start w:val="1"/>
      <w:numFmt w:val="decimal"/>
      <w:lvlText w:val="%7."/>
      <w:lvlJc w:val="left"/>
      <w:pPr>
        <w:ind w:left="8467" w:hanging="360"/>
      </w:pPr>
    </w:lvl>
    <w:lvl w:ilvl="7" w:tplc="04090019" w:tentative="1">
      <w:start w:val="1"/>
      <w:numFmt w:val="lowerLetter"/>
      <w:lvlText w:val="%8."/>
      <w:lvlJc w:val="left"/>
      <w:pPr>
        <w:ind w:left="9187" w:hanging="360"/>
      </w:pPr>
    </w:lvl>
    <w:lvl w:ilvl="8" w:tplc="0409001B" w:tentative="1">
      <w:start w:val="1"/>
      <w:numFmt w:val="lowerRoman"/>
      <w:lvlText w:val="%9."/>
      <w:lvlJc w:val="right"/>
      <w:pPr>
        <w:ind w:left="9907" w:hanging="180"/>
      </w:pPr>
    </w:lvl>
  </w:abstractNum>
  <w:abstractNum w:abstractNumId="5" w15:restartNumberingAfterBreak="0">
    <w:nsid w:val="3B1713C4"/>
    <w:multiLevelType w:val="multilevel"/>
    <w:tmpl w:val="2806E4DC"/>
    <w:lvl w:ilvl="0">
      <w:start w:val="1"/>
      <w:numFmt w:val="decimal"/>
      <w:lvlText w:val="%1."/>
      <w:lvlJc w:val="right"/>
      <w:pPr>
        <w:tabs>
          <w:tab w:val="num" w:pos="992"/>
        </w:tabs>
        <w:ind w:left="992" w:hanging="567"/>
      </w:pPr>
      <w:rPr>
        <w:rFonts w:ascii="Times New Roman" w:eastAsia="Times New Roman" w:hAnsi="Times New Roman" w:cs="David"/>
        <w:b w:val="0"/>
        <w:bCs w:val="0"/>
        <w:i w:val="0"/>
        <w:iCs w:val="0"/>
        <w:u w:val="none"/>
      </w:rPr>
    </w:lvl>
    <w:lvl w:ilvl="1">
      <w:start w:val="1"/>
      <w:numFmt w:val="decimal"/>
      <w:lvlText w:val="%2."/>
      <w:lvlJc w:val="right"/>
      <w:pPr>
        <w:tabs>
          <w:tab w:val="num" w:pos="624"/>
        </w:tabs>
        <w:ind w:left="624" w:hanging="341"/>
      </w:pPr>
      <w:rPr>
        <w:rFonts w:ascii="Times New Roman" w:eastAsia="Times New Roman" w:hAnsi="Times New Roman" w:cs="David"/>
      </w:rPr>
    </w:lvl>
    <w:lvl w:ilvl="2">
      <w:start w:val="1"/>
      <w:numFmt w:val="decimal"/>
      <w:lvlText w:val="%1.%2.%3."/>
      <w:lvlJc w:val="right"/>
      <w:pPr>
        <w:tabs>
          <w:tab w:val="num" w:pos="1928"/>
        </w:tabs>
        <w:ind w:left="1928"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hebrew1"/>
      <w:lvlText w:val="%5."/>
      <w:lvlJc w:val="center"/>
      <w:pPr>
        <w:tabs>
          <w:tab w:val="num" w:pos="4309"/>
        </w:tabs>
        <w:ind w:left="4309" w:hanging="765"/>
      </w:pPr>
      <w:rPr>
        <w:rFonts w:cs="Times New Roman"/>
        <w:szCs w:val="24"/>
      </w:rPr>
    </w:lvl>
    <w:lvl w:ilvl="5">
      <w:start w:val="1"/>
      <w:numFmt w:val="decimal"/>
      <w:lvlText w:val="(%6)"/>
      <w:lvlJc w:val="center"/>
      <w:pPr>
        <w:tabs>
          <w:tab w:val="num" w:pos="4706"/>
        </w:tabs>
        <w:ind w:left="4706" w:hanging="385"/>
      </w:pPr>
      <w:rPr>
        <w:rFonts w:cs="Times New Roman"/>
      </w:rPr>
    </w:lvl>
    <w:lvl w:ilvl="6">
      <w:start w:val="1"/>
      <w:numFmt w:val="hebrew1"/>
      <w:lvlText w:val="%1.%2.%3.%4.%5.%6.%7."/>
      <w:lvlJc w:val="center"/>
      <w:pPr>
        <w:tabs>
          <w:tab w:val="num" w:pos="2818"/>
        </w:tabs>
        <w:ind w:left="2438" w:hanging="340"/>
      </w:pPr>
      <w:rPr>
        <w:rFonts w:cs="Times New Roman"/>
        <w:szCs w:val="24"/>
      </w:rPr>
    </w:lvl>
    <w:lvl w:ilvl="7">
      <w:start w:val="1"/>
      <w:numFmt w:val="decimal"/>
      <w:lvlText w:val="%1.%2.%3.%4.%5.%6.%7.%8."/>
      <w:lvlJc w:val="center"/>
      <w:pPr>
        <w:tabs>
          <w:tab w:val="num" w:pos="3158"/>
        </w:tabs>
        <w:ind w:left="2778" w:hanging="340"/>
      </w:pPr>
      <w:rPr>
        <w:rFonts w:cs="Times New Roman"/>
      </w:rPr>
    </w:lvl>
    <w:lvl w:ilvl="8">
      <w:start w:val="1"/>
      <w:numFmt w:val="hebrew1"/>
      <w:lvlText w:val="%1.%2.%3.%4.%5.%6.%7.%8.%9."/>
      <w:lvlJc w:val="center"/>
      <w:pPr>
        <w:tabs>
          <w:tab w:val="num" w:pos="3498"/>
        </w:tabs>
        <w:ind w:left="3175" w:hanging="397"/>
      </w:pPr>
      <w:rPr>
        <w:rFonts w:cs="Times New Roman"/>
        <w:szCs w:val="24"/>
      </w:rPr>
    </w:lvl>
  </w:abstractNum>
  <w:abstractNum w:abstractNumId="6" w15:restartNumberingAfterBreak="0">
    <w:nsid w:val="62036926"/>
    <w:multiLevelType w:val="hybridMultilevel"/>
    <w:tmpl w:val="ADC4C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67B40FE"/>
    <w:multiLevelType w:val="hybridMultilevel"/>
    <w:tmpl w:val="3EF4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76638"/>
    <w:multiLevelType w:val="hybridMultilevel"/>
    <w:tmpl w:val="ED569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672693">
    <w:abstractNumId w:val="7"/>
  </w:num>
  <w:num w:numId="2" w16cid:durableId="2140608506">
    <w:abstractNumId w:val="3"/>
  </w:num>
  <w:num w:numId="3" w16cid:durableId="1397975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857095">
    <w:abstractNumId w:val="4"/>
  </w:num>
  <w:num w:numId="5" w16cid:durableId="780879316">
    <w:abstractNumId w:val="0"/>
  </w:num>
  <w:num w:numId="6" w16cid:durableId="1044603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62523">
    <w:abstractNumId w:val="8"/>
  </w:num>
  <w:num w:numId="8" w16cid:durableId="1894384380">
    <w:abstractNumId w:val="1"/>
  </w:num>
  <w:num w:numId="9" w16cid:durableId="176541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13"/>
    <w:rsid w:val="00003541"/>
    <w:rsid w:val="00045B7A"/>
    <w:rsid w:val="0014248D"/>
    <w:rsid w:val="00187A11"/>
    <w:rsid w:val="001D7394"/>
    <w:rsid w:val="003640E4"/>
    <w:rsid w:val="004246A1"/>
    <w:rsid w:val="004E158E"/>
    <w:rsid w:val="005F19CA"/>
    <w:rsid w:val="005F1D9C"/>
    <w:rsid w:val="00691138"/>
    <w:rsid w:val="006B4C13"/>
    <w:rsid w:val="006C0F12"/>
    <w:rsid w:val="006C3140"/>
    <w:rsid w:val="007730DD"/>
    <w:rsid w:val="0079694F"/>
    <w:rsid w:val="008070AA"/>
    <w:rsid w:val="00882BE8"/>
    <w:rsid w:val="00A207E6"/>
    <w:rsid w:val="00AD02E0"/>
    <w:rsid w:val="00B4207F"/>
    <w:rsid w:val="00BC4067"/>
    <w:rsid w:val="00BD73ED"/>
    <w:rsid w:val="00C25D99"/>
    <w:rsid w:val="00DD2429"/>
    <w:rsid w:val="00E67DAB"/>
    <w:rsid w:val="00E7085A"/>
    <w:rsid w:val="00EF4028"/>
    <w:rsid w:val="00F51753"/>
    <w:rsid w:val="00F755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F5A6"/>
  <w15:docId w15:val="{16173F68-DB01-4A21-9671-A5A04203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4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rPr>
  </w:style>
  <w:style w:type="paragraph" w:styleId="a3">
    <w:name w:val="List Paragraph"/>
    <w:basedOn w:val="a"/>
    <w:uiPriority w:val="34"/>
    <w:qFormat/>
    <w:pPr>
      <w:ind w:left="720"/>
      <w:contextualSpacing/>
    </w:pPr>
  </w:style>
  <w:style w:type="paragraph" w:styleId="a4">
    <w:name w:val="header"/>
    <w:basedOn w:val="a"/>
    <w:link w:val="a5"/>
    <w:uiPriority w:val="99"/>
    <w:unhideWhenUsed/>
    <w:rsid w:val="006C0F12"/>
    <w:pPr>
      <w:tabs>
        <w:tab w:val="center" w:pos="4153"/>
        <w:tab w:val="right" w:pos="8306"/>
      </w:tabs>
      <w:spacing w:after="0"/>
    </w:pPr>
  </w:style>
  <w:style w:type="character" w:customStyle="1" w:styleId="a5">
    <w:name w:val="כותרת עליונה תו"/>
    <w:basedOn w:val="a0"/>
    <w:link w:val="a4"/>
    <w:uiPriority w:val="99"/>
    <w:rsid w:val="006C0F12"/>
  </w:style>
  <w:style w:type="paragraph" w:styleId="a6">
    <w:name w:val="footer"/>
    <w:basedOn w:val="a"/>
    <w:link w:val="a7"/>
    <w:uiPriority w:val="99"/>
    <w:unhideWhenUsed/>
    <w:rsid w:val="006C0F12"/>
    <w:pPr>
      <w:tabs>
        <w:tab w:val="center" w:pos="4153"/>
        <w:tab w:val="right" w:pos="8306"/>
      </w:tabs>
      <w:spacing w:after="0"/>
    </w:pPr>
  </w:style>
  <w:style w:type="character" w:customStyle="1" w:styleId="a7">
    <w:name w:val="כותרת תחתונה תו"/>
    <w:basedOn w:val="a0"/>
    <w:link w:val="a6"/>
    <w:uiPriority w:val="99"/>
    <w:rsid w:val="006C0F12"/>
  </w:style>
  <w:style w:type="table" w:styleId="a8">
    <w:name w:val="Table Grid"/>
    <w:basedOn w:val="a1"/>
    <w:rsid w:val="00AD02E0"/>
    <w:pPr>
      <w:bidi/>
      <w:spacing w:after="12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AD02E0"/>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58">
    <w:name w:val="Font Style58"/>
    <w:uiPriority w:val="99"/>
    <w:rsid w:val="00AD02E0"/>
    <w:rPr>
      <w:rFonts w:ascii="Times New Roman" w:hAnsi="Times New Roman" w:cs="Times New Roman"/>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4981">
      <w:bodyDiv w:val="1"/>
      <w:marLeft w:val="0"/>
      <w:marRight w:val="0"/>
      <w:marTop w:val="0"/>
      <w:marBottom w:val="0"/>
      <w:divBdr>
        <w:top w:val="none" w:sz="0" w:space="0" w:color="auto"/>
        <w:left w:val="none" w:sz="0" w:space="0" w:color="auto"/>
        <w:bottom w:val="none" w:sz="0" w:space="0" w:color="auto"/>
        <w:right w:val="none" w:sz="0" w:space="0" w:color="auto"/>
      </w:divBdr>
    </w:div>
    <w:div w:id="552423936">
      <w:bodyDiv w:val="1"/>
      <w:marLeft w:val="0"/>
      <w:marRight w:val="0"/>
      <w:marTop w:val="0"/>
      <w:marBottom w:val="0"/>
      <w:divBdr>
        <w:top w:val="none" w:sz="0" w:space="0" w:color="auto"/>
        <w:left w:val="none" w:sz="0" w:space="0" w:color="auto"/>
        <w:bottom w:val="none" w:sz="0" w:space="0" w:color="auto"/>
        <w:right w:val="none" w:sz="0" w:space="0" w:color="auto"/>
      </w:divBdr>
      <w:divsChild>
        <w:div w:id="26027735">
          <w:marLeft w:val="0"/>
          <w:marRight w:val="0"/>
          <w:marTop w:val="0"/>
          <w:marBottom w:val="0"/>
          <w:divBdr>
            <w:top w:val="none" w:sz="0" w:space="0" w:color="auto"/>
            <w:left w:val="none" w:sz="0" w:space="0" w:color="auto"/>
            <w:bottom w:val="none" w:sz="0" w:space="0" w:color="auto"/>
            <w:right w:val="none" w:sz="0" w:space="0" w:color="auto"/>
          </w:divBdr>
          <w:divsChild>
            <w:div w:id="408187909">
              <w:marLeft w:val="0"/>
              <w:marRight w:val="0"/>
              <w:marTop w:val="0"/>
              <w:marBottom w:val="0"/>
              <w:divBdr>
                <w:top w:val="none" w:sz="0" w:space="0" w:color="auto"/>
                <w:left w:val="none" w:sz="0" w:space="0" w:color="auto"/>
                <w:bottom w:val="none" w:sz="0" w:space="0" w:color="auto"/>
                <w:right w:val="none" w:sz="0" w:space="0" w:color="auto"/>
              </w:divBdr>
              <w:divsChild>
                <w:div w:id="660542026">
                  <w:marLeft w:val="0"/>
                  <w:marRight w:val="0"/>
                  <w:marTop w:val="0"/>
                  <w:marBottom w:val="0"/>
                  <w:divBdr>
                    <w:top w:val="none" w:sz="0" w:space="0" w:color="auto"/>
                    <w:left w:val="none" w:sz="0" w:space="0" w:color="auto"/>
                    <w:bottom w:val="none" w:sz="0" w:space="0" w:color="auto"/>
                    <w:right w:val="none" w:sz="0" w:space="0" w:color="auto"/>
                  </w:divBdr>
                </w:div>
                <w:div w:id="1063796225">
                  <w:marLeft w:val="0"/>
                  <w:marRight w:val="0"/>
                  <w:marTop w:val="0"/>
                  <w:marBottom w:val="0"/>
                  <w:divBdr>
                    <w:top w:val="none" w:sz="0" w:space="0" w:color="auto"/>
                    <w:left w:val="none" w:sz="0" w:space="0" w:color="auto"/>
                    <w:bottom w:val="none" w:sz="0" w:space="0" w:color="auto"/>
                    <w:right w:val="none" w:sz="0" w:space="0" w:color="auto"/>
                  </w:divBdr>
                </w:div>
                <w:div w:id="1475219813">
                  <w:marLeft w:val="0"/>
                  <w:marRight w:val="0"/>
                  <w:marTop w:val="0"/>
                  <w:marBottom w:val="0"/>
                  <w:divBdr>
                    <w:top w:val="none" w:sz="0" w:space="0" w:color="auto"/>
                    <w:left w:val="none" w:sz="0" w:space="0" w:color="auto"/>
                    <w:bottom w:val="none" w:sz="0" w:space="0" w:color="auto"/>
                    <w:right w:val="none" w:sz="0" w:space="0" w:color="auto"/>
                  </w:divBdr>
                </w:div>
                <w:div w:id="1976522488">
                  <w:marLeft w:val="0"/>
                  <w:marRight w:val="0"/>
                  <w:marTop w:val="0"/>
                  <w:marBottom w:val="0"/>
                  <w:divBdr>
                    <w:top w:val="none" w:sz="0" w:space="0" w:color="auto"/>
                    <w:left w:val="none" w:sz="0" w:space="0" w:color="auto"/>
                    <w:bottom w:val="none" w:sz="0" w:space="0" w:color="auto"/>
                    <w:right w:val="none" w:sz="0" w:space="0" w:color="auto"/>
                  </w:divBdr>
                  <w:divsChild>
                    <w:div w:id="16495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558D4-DCEB-4D1C-8F36-DEF5DA9D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2859</Words>
  <Characters>14300</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bayan matary</cp:lastModifiedBy>
  <cp:revision>18</cp:revision>
  <cp:lastPrinted>2020-07-02T11:02:00Z</cp:lastPrinted>
  <dcterms:created xsi:type="dcterms:W3CDTF">2022-10-22T15:11:00Z</dcterms:created>
  <dcterms:modified xsi:type="dcterms:W3CDTF">2026-01-11T11:39:00Z</dcterms:modified>
</cp:coreProperties>
</file>